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179" w:rsidRPr="001A3D96" w:rsidRDefault="00B26179" w:rsidP="00B26179">
      <w:pPr>
        <w:jc w:val="center"/>
        <w:rPr>
          <w:rFonts w:ascii="Times New Roman" w:hAnsi="Times New Roman" w:cs="Times New Roman"/>
          <w:sz w:val="26"/>
          <w:szCs w:val="26"/>
        </w:rPr>
      </w:pPr>
      <w:r w:rsidRPr="001A3D96">
        <w:rPr>
          <w:rFonts w:ascii="Times New Roman" w:hAnsi="Times New Roman" w:cs="Times New Roman"/>
          <w:sz w:val="26"/>
          <w:szCs w:val="26"/>
        </w:rPr>
        <w:t>Рекомендации к заполнению «Карт наблюдения за ребенком в период адаптации к ДОУ»</w:t>
      </w:r>
    </w:p>
    <w:p w:rsidR="00B26179" w:rsidRPr="001A3D96" w:rsidRDefault="00B26179" w:rsidP="001A3D96">
      <w:pPr>
        <w:spacing w:after="0" w:line="240" w:lineRule="auto"/>
        <w:rPr>
          <w:rFonts w:ascii="Times New Roman" w:hAnsi="Times New Roman" w:cs="Times New Roman"/>
          <w:sz w:val="26"/>
          <w:szCs w:val="26"/>
        </w:rPr>
      </w:pPr>
      <w:r w:rsidRPr="001A3D96">
        <w:rPr>
          <w:rFonts w:ascii="Times New Roman" w:hAnsi="Times New Roman" w:cs="Times New Roman"/>
          <w:sz w:val="26"/>
          <w:szCs w:val="26"/>
        </w:rPr>
        <w:t>Критерии успешной адаптации:</w:t>
      </w:r>
    </w:p>
    <w:p w:rsidR="00B26179" w:rsidRPr="001A3D96" w:rsidRDefault="00B26179" w:rsidP="001A3D96">
      <w:pPr>
        <w:spacing w:after="0" w:line="240" w:lineRule="auto"/>
        <w:jc w:val="both"/>
        <w:rPr>
          <w:rFonts w:ascii="Times New Roman" w:hAnsi="Times New Roman" w:cs="Times New Roman"/>
          <w:sz w:val="26"/>
          <w:szCs w:val="26"/>
        </w:rPr>
      </w:pPr>
      <w:r w:rsidRPr="001A3D96">
        <w:rPr>
          <w:rFonts w:ascii="Times New Roman" w:hAnsi="Times New Roman" w:cs="Times New Roman"/>
          <w:sz w:val="26"/>
          <w:szCs w:val="26"/>
        </w:rPr>
        <w:t xml:space="preserve">Внутренний комфорт – эмоциональная удовлетворенность </w:t>
      </w:r>
    </w:p>
    <w:p w:rsidR="00B26179" w:rsidRPr="001A3D96" w:rsidRDefault="00B26179" w:rsidP="001A3D96">
      <w:pPr>
        <w:spacing w:after="0" w:line="240" w:lineRule="auto"/>
        <w:jc w:val="both"/>
        <w:rPr>
          <w:rFonts w:ascii="Times New Roman" w:hAnsi="Times New Roman" w:cs="Times New Roman"/>
          <w:sz w:val="26"/>
          <w:szCs w:val="26"/>
        </w:rPr>
      </w:pPr>
      <w:r w:rsidRPr="001A3D96">
        <w:rPr>
          <w:rFonts w:ascii="Times New Roman" w:hAnsi="Times New Roman" w:cs="Times New Roman"/>
          <w:sz w:val="26"/>
          <w:szCs w:val="26"/>
        </w:rPr>
        <w:t>Внешняя адекватность поведения – способность легко и точно выполнять требования среды.</w:t>
      </w:r>
    </w:p>
    <w:p w:rsidR="00B26179" w:rsidRPr="001A3D96" w:rsidRDefault="00B26179" w:rsidP="00B26179">
      <w:pPr>
        <w:jc w:val="both"/>
        <w:rPr>
          <w:rFonts w:ascii="Times New Roman" w:hAnsi="Times New Roman" w:cs="Times New Roman"/>
          <w:sz w:val="26"/>
          <w:szCs w:val="26"/>
        </w:rPr>
      </w:pPr>
      <w:r w:rsidRPr="001A3D96">
        <w:rPr>
          <w:rFonts w:ascii="Times New Roman" w:hAnsi="Times New Roman" w:cs="Times New Roman"/>
          <w:sz w:val="26"/>
          <w:szCs w:val="26"/>
        </w:rPr>
        <w:t>Степени тяжести адаптации:</w:t>
      </w:r>
    </w:p>
    <w:p w:rsidR="00B26179" w:rsidRPr="001A3D96" w:rsidRDefault="00B26179" w:rsidP="006A770F">
      <w:pPr>
        <w:pStyle w:val="a3"/>
        <w:numPr>
          <w:ilvl w:val="0"/>
          <w:numId w:val="1"/>
        </w:numPr>
        <w:ind w:left="0" w:firstLine="709"/>
        <w:jc w:val="both"/>
        <w:rPr>
          <w:rFonts w:ascii="Times New Roman" w:hAnsi="Times New Roman" w:cs="Times New Roman"/>
          <w:sz w:val="26"/>
          <w:szCs w:val="26"/>
        </w:rPr>
      </w:pPr>
      <w:r w:rsidRPr="001A3D96">
        <w:rPr>
          <w:rFonts w:ascii="Times New Roman" w:hAnsi="Times New Roman" w:cs="Times New Roman"/>
          <w:b/>
          <w:sz w:val="26"/>
          <w:szCs w:val="26"/>
        </w:rPr>
        <w:t>Легкая</w:t>
      </w:r>
      <w:r w:rsidRPr="001A3D96">
        <w:rPr>
          <w:rFonts w:ascii="Times New Roman" w:hAnsi="Times New Roman" w:cs="Times New Roman"/>
          <w:sz w:val="26"/>
          <w:szCs w:val="26"/>
        </w:rPr>
        <w:t>: к 20-30 дню пребывания в ДОУ нормализуются все психические процессы: сон (ребенок спокойно идет спать, засыпает быстро, сон продолжительный, без прерывания на плач, ребенок не просыпается до конца тихого часа),</w:t>
      </w:r>
    </w:p>
    <w:p w:rsidR="00B26179" w:rsidRPr="001A3D96" w:rsidRDefault="00B26179" w:rsidP="001A3D96">
      <w:pPr>
        <w:pStyle w:val="a3"/>
        <w:spacing w:after="0" w:line="240" w:lineRule="auto"/>
        <w:ind w:left="0" w:firstLine="709"/>
        <w:jc w:val="both"/>
        <w:rPr>
          <w:rFonts w:ascii="Times New Roman" w:hAnsi="Times New Roman" w:cs="Times New Roman"/>
          <w:sz w:val="26"/>
          <w:szCs w:val="26"/>
        </w:rPr>
      </w:pPr>
      <w:r w:rsidRPr="001A3D96">
        <w:rPr>
          <w:rFonts w:ascii="Times New Roman" w:hAnsi="Times New Roman" w:cs="Times New Roman"/>
          <w:sz w:val="26"/>
          <w:szCs w:val="26"/>
        </w:rPr>
        <w:t>- аппетит нормальный;</w:t>
      </w:r>
    </w:p>
    <w:p w:rsidR="00B26179" w:rsidRPr="001A3D96" w:rsidRDefault="00B26179" w:rsidP="001A3D96">
      <w:pPr>
        <w:pStyle w:val="a3"/>
        <w:spacing w:after="0" w:line="240" w:lineRule="auto"/>
        <w:ind w:left="0" w:firstLine="709"/>
        <w:jc w:val="both"/>
        <w:rPr>
          <w:rFonts w:ascii="Times New Roman" w:hAnsi="Times New Roman" w:cs="Times New Roman"/>
          <w:sz w:val="26"/>
          <w:szCs w:val="26"/>
        </w:rPr>
      </w:pPr>
      <w:r w:rsidRPr="001A3D96">
        <w:rPr>
          <w:rFonts w:ascii="Times New Roman" w:hAnsi="Times New Roman" w:cs="Times New Roman"/>
          <w:sz w:val="26"/>
          <w:szCs w:val="26"/>
        </w:rPr>
        <w:t>- охотное общение со сверстниками и взрослыми;</w:t>
      </w:r>
    </w:p>
    <w:p w:rsidR="00B26179" w:rsidRPr="001A3D96" w:rsidRDefault="00B26179" w:rsidP="001A3D96">
      <w:pPr>
        <w:pStyle w:val="a3"/>
        <w:spacing w:after="0" w:line="240" w:lineRule="auto"/>
        <w:ind w:left="0" w:firstLine="709"/>
        <w:jc w:val="both"/>
        <w:rPr>
          <w:rFonts w:ascii="Times New Roman" w:hAnsi="Times New Roman" w:cs="Times New Roman"/>
          <w:sz w:val="26"/>
          <w:szCs w:val="26"/>
        </w:rPr>
      </w:pPr>
      <w:r w:rsidRPr="001A3D96">
        <w:rPr>
          <w:rFonts w:ascii="Times New Roman" w:hAnsi="Times New Roman" w:cs="Times New Roman"/>
          <w:sz w:val="26"/>
          <w:szCs w:val="26"/>
        </w:rPr>
        <w:t>- адекватная реакция на инициативу воспитателя;</w:t>
      </w:r>
    </w:p>
    <w:p w:rsidR="00B26179" w:rsidRPr="001A3D96" w:rsidRDefault="006A770F" w:rsidP="001A3D96">
      <w:pPr>
        <w:pStyle w:val="a3"/>
        <w:spacing w:after="0" w:line="240" w:lineRule="auto"/>
        <w:ind w:left="0" w:firstLine="709"/>
        <w:jc w:val="both"/>
        <w:rPr>
          <w:rFonts w:ascii="Times New Roman" w:hAnsi="Times New Roman" w:cs="Times New Roman"/>
          <w:sz w:val="26"/>
          <w:szCs w:val="26"/>
        </w:rPr>
      </w:pPr>
      <w:r w:rsidRPr="001A3D96">
        <w:rPr>
          <w:rFonts w:ascii="Times New Roman" w:hAnsi="Times New Roman" w:cs="Times New Roman"/>
          <w:sz w:val="26"/>
          <w:szCs w:val="26"/>
        </w:rPr>
        <w:t>- нормальное эмоциональное состояние.</w:t>
      </w:r>
    </w:p>
    <w:p w:rsidR="006A770F" w:rsidRPr="001A3D96" w:rsidRDefault="006A770F" w:rsidP="006A770F">
      <w:pPr>
        <w:jc w:val="both"/>
        <w:rPr>
          <w:rFonts w:ascii="Times New Roman" w:hAnsi="Times New Roman" w:cs="Times New Roman"/>
          <w:sz w:val="26"/>
          <w:szCs w:val="26"/>
        </w:rPr>
      </w:pPr>
      <w:r w:rsidRPr="001A3D96">
        <w:rPr>
          <w:rFonts w:ascii="Times New Roman" w:hAnsi="Times New Roman" w:cs="Times New Roman"/>
          <w:sz w:val="26"/>
          <w:szCs w:val="26"/>
        </w:rPr>
        <w:t>Заболеваемость не более 10 дней без осложнений. Вес без изменений.</w:t>
      </w:r>
    </w:p>
    <w:p w:rsidR="008E7305" w:rsidRPr="001A3D96" w:rsidRDefault="008E7305" w:rsidP="006A770F">
      <w:pPr>
        <w:jc w:val="both"/>
        <w:rPr>
          <w:rFonts w:ascii="Times New Roman" w:hAnsi="Times New Roman" w:cs="Times New Roman"/>
          <w:b/>
          <w:sz w:val="26"/>
          <w:szCs w:val="26"/>
        </w:rPr>
      </w:pPr>
      <w:r w:rsidRPr="001A3D96">
        <w:rPr>
          <w:rFonts w:ascii="Times New Roman" w:hAnsi="Times New Roman" w:cs="Times New Roman"/>
          <w:b/>
          <w:sz w:val="26"/>
          <w:szCs w:val="26"/>
        </w:rPr>
        <w:t xml:space="preserve">2,6-3 балла: </w:t>
      </w:r>
      <w:r w:rsidRPr="001A3D96">
        <w:rPr>
          <w:rFonts w:ascii="Times New Roman" w:hAnsi="Times New Roman" w:cs="Times New Roman"/>
          <w:sz w:val="26"/>
          <w:szCs w:val="26"/>
        </w:rPr>
        <w:t xml:space="preserve">Преобладает радостное или устойчиво-спокойное эмоциональное состояние. Активно контактирует со взрослыми, детьми, окружающими предметами, быстро адаптируется к новым условиям (новое помещение, новый взрослый) </w:t>
      </w:r>
    </w:p>
    <w:p w:rsidR="00440ACD" w:rsidRPr="001A3D96" w:rsidRDefault="006A770F" w:rsidP="001A3D96">
      <w:pPr>
        <w:pStyle w:val="a3"/>
        <w:numPr>
          <w:ilvl w:val="0"/>
          <w:numId w:val="1"/>
        </w:numPr>
        <w:spacing w:after="0" w:line="240" w:lineRule="auto"/>
        <w:ind w:left="0" w:firstLine="709"/>
        <w:jc w:val="both"/>
        <w:rPr>
          <w:rFonts w:ascii="Times New Roman" w:hAnsi="Times New Roman" w:cs="Times New Roman"/>
          <w:sz w:val="26"/>
          <w:szCs w:val="26"/>
        </w:rPr>
      </w:pPr>
      <w:r w:rsidRPr="001A3D96">
        <w:rPr>
          <w:rFonts w:ascii="Times New Roman" w:hAnsi="Times New Roman" w:cs="Times New Roman"/>
          <w:b/>
          <w:sz w:val="26"/>
          <w:szCs w:val="26"/>
        </w:rPr>
        <w:t>Средней тяжести</w:t>
      </w:r>
      <w:r w:rsidRPr="001A3D96">
        <w:rPr>
          <w:rFonts w:ascii="Times New Roman" w:hAnsi="Times New Roman" w:cs="Times New Roman"/>
          <w:sz w:val="26"/>
          <w:szCs w:val="26"/>
        </w:rPr>
        <w:t>: поведенческие реакции восстанавливаются через 2-3 месяца пребывания. Нервно-психическое развитие несколько замедляется.</w:t>
      </w:r>
      <w:r w:rsidR="00440ACD" w:rsidRPr="001A3D96">
        <w:rPr>
          <w:rFonts w:ascii="Times New Roman" w:hAnsi="Times New Roman" w:cs="Times New Roman"/>
          <w:sz w:val="26"/>
          <w:szCs w:val="26"/>
        </w:rPr>
        <w:t xml:space="preserve"> Заболеваемость до двух раз сроком не более 10 дней без осложнений. Вес не изменился или незначительно снизился.</w:t>
      </w:r>
    </w:p>
    <w:p w:rsidR="008E7305" w:rsidRPr="001A3D96" w:rsidRDefault="008E7305" w:rsidP="001A3D96">
      <w:pPr>
        <w:pStyle w:val="a3"/>
        <w:spacing w:after="0" w:line="240" w:lineRule="auto"/>
        <w:ind w:left="0" w:firstLine="709"/>
        <w:jc w:val="both"/>
        <w:rPr>
          <w:rFonts w:ascii="Times New Roman" w:hAnsi="Times New Roman" w:cs="Times New Roman"/>
          <w:sz w:val="26"/>
          <w:szCs w:val="26"/>
        </w:rPr>
      </w:pPr>
      <w:r w:rsidRPr="001A3D96">
        <w:rPr>
          <w:rFonts w:ascii="Times New Roman" w:hAnsi="Times New Roman" w:cs="Times New Roman"/>
          <w:b/>
          <w:sz w:val="26"/>
          <w:szCs w:val="26"/>
        </w:rPr>
        <w:t xml:space="preserve">1,6-2,5 балла: </w:t>
      </w:r>
      <w:r w:rsidRPr="001A3D96">
        <w:rPr>
          <w:rFonts w:ascii="Times New Roman" w:hAnsi="Times New Roman" w:cs="Times New Roman"/>
          <w:sz w:val="26"/>
          <w:szCs w:val="26"/>
        </w:rPr>
        <w:t>Эмоциональное состояние ребенка нестабильно: новый раздражитель ведет к отрицательным реакциям. При эмоциональной поддержке взрослого ребенок проявляет познавательную и поведенческую активность</w:t>
      </w:r>
    </w:p>
    <w:p w:rsidR="008E7305" w:rsidRPr="001A3D96" w:rsidRDefault="00440ACD" w:rsidP="006A770F">
      <w:pPr>
        <w:pStyle w:val="a3"/>
        <w:numPr>
          <w:ilvl w:val="0"/>
          <w:numId w:val="1"/>
        </w:numPr>
        <w:ind w:left="0" w:firstLine="709"/>
        <w:jc w:val="both"/>
        <w:rPr>
          <w:rFonts w:ascii="Times New Roman" w:hAnsi="Times New Roman" w:cs="Times New Roman"/>
          <w:sz w:val="26"/>
          <w:szCs w:val="26"/>
        </w:rPr>
      </w:pPr>
      <w:r w:rsidRPr="001A3D96">
        <w:rPr>
          <w:rFonts w:ascii="Times New Roman" w:hAnsi="Times New Roman" w:cs="Times New Roman"/>
          <w:b/>
          <w:sz w:val="26"/>
          <w:szCs w:val="26"/>
        </w:rPr>
        <w:t>Тяжелая (сверхтяжелая от 6 до года):</w:t>
      </w:r>
      <w:r w:rsidRPr="001A3D96">
        <w:rPr>
          <w:rFonts w:ascii="Times New Roman" w:hAnsi="Times New Roman" w:cs="Times New Roman"/>
          <w:sz w:val="26"/>
          <w:szCs w:val="26"/>
        </w:rPr>
        <w:t xml:space="preserve"> от 3 –х месяцев до 6 месяцев. </w:t>
      </w:r>
    </w:p>
    <w:p w:rsidR="006A770F" w:rsidRPr="001A3D96" w:rsidRDefault="008E7305" w:rsidP="008E7305">
      <w:pPr>
        <w:pStyle w:val="a3"/>
        <w:ind w:left="0" w:firstLine="709"/>
        <w:jc w:val="both"/>
        <w:rPr>
          <w:rFonts w:ascii="Times New Roman" w:hAnsi="Times New Roman" w:cs="Times New Roman"/>
          <w:sz w:val="26"/>
          <w:szCs w:val="26"/>
        </w:rPr>
      </w:pPr>
      <w:r w:rsidRPr="001A3D96">
        <w:rPr>
          <w:rFonts w:ascii="Times New Roman" w:hAnsi="Times New Roman" w:cs="Times New Roman"/>
          <w:b/>
          <w:sz w:val="26"/>
          <w:szCs w:val="26"/>
        </w:rPr>
        <w:t xml:space="preserve">1-1,5 балла: </w:t>
      </w:r>
      <w:r w:rsidRPr="001A3D96">
        <w:rPr>
          <w:rFonts w:ascii="Times New Roman" w:hAnsi="Times New Roman" w:cs="Times New Roman"/>
          <w:sz w:val="26"/>
          <w:szCs w:val="26"/>
        </w:rPr>
        <w:t xml:space="preserve">Преобладают агрессивно-разрушительные реакции, направленные на выход из ситуации, активное эмоциональное состояние (крик, плач и </w:t>
      </w:r>
      <w:proofErr w:type="spellStart"/>
      <w:r w:rsidRPr="001A3D96">
        <w:rPr>
          <w:rFonts w:ascii="Times New Roman" w:hAnsi="Times New Roman" w:cs="Times New Roman"/>
          <w:sz w:val="26"/>
          <w:szCs w:val="26"/>
        </w:rPr>
        <w:t>т</w:t>
      </w:r>
      <w:proofErr w:type="gramStart"/>
      <w:r w:rsidR="003B500A">
        <w:rPr>
          <w:rFonts w:ascii="Times New Roman" w:hAnsi="Times New Roman" w:cs="Times New Roman"/>
          <w:sz w:val="26"/>
          <w:szCs w:val="26"/>
        </w:rPr>
        <w:t>.</w:t>
      </w:r>
      <w:r w:rsidRPr="001A3D96">
        <w:rPr>
          <w:rFonts w:ascii="Times New Roman" w:hAnsi="Times New Roman" w:cs="Times New Roman"/>
          <w:sz w:val="26"/>
          <w:szCs w:val="26"/>
        </w:rPr>
        <w:t>д</w:t>
      </w:r>
      <w:proofErr w:type="spellEnd"/>
      <w:proofErr w:type="gramEnd"/>
      <w:r w:rsidRPr="001A3D96">
        <w:rPr>
          <w:rFonts w:ascii="Times New Roman" w:hAnsi="Times New Roman" w:cs="Times New Roman"/>
          <w:sz w:val="26"/>
          <w:szCs w:val="26"/>
        </w:rPr>
        <w:t>), либо отсутствует активность</w:t>
      </w:r>
      <w:r w:rsidR="001A3D96" w:rsidRPr="001A3D96">
        <w:rPr>
          <w:rFonts w:ascii="Times New Roman" w:hAnsi="Times New Roman" w:cs="Times New Roman"/>
          <w:sz w:val="26"/>
          <w:szCs w:val="26"/>
        </w:rPr>
        <w:t>, инициативность при выраженных реакциях (тихий плач, хныканье, отказ от активных движений, отсутствие попыток к сопротивлению, пассивное подчинение, подавленность, напряженность)</w:t>
      </w:r>
    </w:p>
    <w:p w:rsidR="00DB3DF0" w:rsidRPr="001A3D96" w:rsidRDefault="00DB3DF0" w:rsidP="00DB3DF0">
      <w:pPr>
        <w:jc w:val="both"/>
        <w:rPr>
          <w:rFonts w:ascii="Times New Roman" w:hAnsi="Times New Roman" w:cs="Times New Roman"/>
          <w:sz w:val="26"/>
          <w:szCs w:val="26"/>
        </w:rPr>
      </w:pPr>
      <w:r w:rsidRPr="001A3D96">
        <w:rPr>
          <w:rFonts w:ascii="Times New Roman" w:hAnsi="Times New Roman" w:cs="Times New Roman"/>
          <w:sz w:val="26"/>
          <w:szCs w:val="26"/>
        </w:rPr>
        <w:t>Адаптационный период может сопровождаться различными негативными сдвигами:</w:t>
      </w:r>
    </w:p>
    <w:p w:rsidR="00DB3DF0" w:rsidRPr="001A3D96" w:rsidRDefault="00DB3DF0" w:rsidP="00DB3DF0">
      <w:pPr>
        <w:ind w:firstLine="708"/>
        <w:jc w:val="both"/>
        <w:rPr>
          <w:rFonts w:ascii="Times New Roman" w:hAnsi="Times New Roman" w:cs="Times New Roman"/>
          <w:sz w:val="26"/>
          <w:szCs w:val="26"/>
        </w:rPr>
      </w:pPr>
      <w:r w:rsidRPr="001A3D96">
        <w:rPr>
          <w:rFonts w:ascii="Times New Roman" w:hAnsi="Times New Roman" w:cs="Times New Roman"/>
          <w:b/>
          <w:i/>
          <w:sz w:val="26"/>
          <w:szCs w:val="26"/>
        </w:rPr>
        <w:t xml:space="preserve">Физиология и психика: </w:t>
      </w:r>
      <w:r w:rsidRPr="001A3D96">
        <w:rPr>
          <w:rFonts w:ascii="Times New Roman" w:hAnsi="Times New Roman" w:cs="Times New Roman"/>
          <w:sz w:val="26"/>
          <w:szCs w:val="26"/>
        </w:rPr>
        <w:t xml:space="preserve">повышение температуры и давления; уменьшение веса, временная остановка роста, снижение иммунитета, увеличение количества простудных заболеваний, нервозность, ухудшение сна, снижение уровня активной речи, сокращение словарного запаса, временно приостанавливается умственное развитие, может быть забывание ранее усвоенных навыков (не </w:t>
      </w:r>
      <w:proofErr w:type="gramStart"/>
      <w:r w:rsidRPr="001A3D96">
        <w:rPr>
          <w:rFonts w:ascii="Times New Roman" w:hAnsi="Times New Roman" w:cs="Times New Roman"/>
          <w:sz w:val="26"/>
          <w:szCs w:val="26"/>
        </w:rPr>
        <w:t>стал самостоятельно есть</w:t>
      </w:r>
      <w:proofErr w:type="gramEnd"/>
      <w:r w:rsidRPr="001A3D96">
        <w:rPr>
          <w:rFonts w:ascii="Times New Roman" w:hAnsi="Times New Roman" w:cs="Times New Roman"/>
          <w:sz w:val="26"/>
          <w:szCs w:val="26"/>
        </w:rPr>
        <w:t xml:space="preserve">, ходить в туалет и </w:t>
      </w:r>
      <w:proofErr w:type="spellStart"/>
      <w:r w:rsidRPr="001A3D96">
        <w:rPr>
          <w:rFonts w:ascii="Times New Roman" w:hAnsi="Times New Roman" w:cs="Times New Roman"/>
          <w:sz w:val="26"/>
          <w:szCs w:val="26"/>
        </w:rPr>
        <w:t>т</w:t>
      </w:r>
      <w:r w:rsidR="003B500A">
        <w:rPr>
          <w:rFonts w:ascii="Times New Roman" w:hAnsi="Times New Roman" w:cs="Times New Roman"/>
          <w:sz w:val="26"/>
          <w:szCs w:val="26"/>
        </w:rPr>
        <w:t>.</w:t>
      </w:r>
      <w:r w:rsidRPr="001A3D96">
        <w:rPr>
          <w:rFonts w:ascii="Times New Roman" w:hAnsi="Times New Roman" w:cs="Times New Roman"/>
          <w:sz w:val="26"/>
          <w:szCs w:val="26"/>
        </w:rPr>
        <w:t>д</w:t>
      </w:r>
      <w:proofErr w:type="spellEnd"/>
      <w:r w:rsidRPr="001A3D96">
        <w:rPr>
          <w:rFonts w:ascii="Times New Roman" w:hAnsi="Times New Roman" w:cs="Times New Roman"/>
          <w:sz w:val="26"/>
          <w:szCs w:val="26"/>
        </w:rPr>
        <w:t>).</w:t>
      </w:r>
    </w:p>
    <w:p w:rsidR="00DB3DF0" w:rsidRPr="001A3D96" w:rsidRDefault="00DB3DF0" w:rsidP="00DB3DF0">
      <w:pPr>
        <w:ind w:firstLine="708"/>
        <w:jc w:val="both"/>
        <w:rPr>
          <w:rFonts w:ascii="Times New Roman" w:hAnsi="Times New Roman" w:cs="Times New Roman"/>
          <w:sz w:val="26"/>
          <w:szCs w:val="26"/>
        </w:rPr>
      </w:pPr>
      <w:r w:rsidRPr="001A3D96">
        <w:rPr>
          <w:rFonts w:ascii="Times New Roman" w:hAnsi="Times New Roman" w:cs="Times New Roman"/>
          <w:b/>
          <w:i/>
          <w:sz w:val="26"/>
          <w:szCs w:val="26"/>
        </w:rPr>
        <w:t>Поведение</w:t>
      </w:r>
      <w:r w:rsidRPr="001A3D96">
        <w:rPr>
          <w:rFonts w:ascii="Times New Roman" w:hAnsi="Times New Roman" w:cs="Times New Roman"/>
          <w:sz w:val="26"/>
          <w:szCs w:val="26"/>
        </w:rPr>
        <w:t>: упрямство, грубость, дерзость, неуважительное отношение к взрослым, лживость, лень (желание обратить на себя внимание).</w:t>
      </w:r>
    </w:p>
    <w:p w:rsidR="001A3D96" w:rsidRPr="001A3D96" w:rsidRDefault="001A3D96" w:rsidP="00DB3DF0">
      <w:pPr>
        <w:ind w:firstLine="708"/>
        <w:jc w:val="both"/>
        <w:rPr>
          <w:rFonts w:ascii="Times New Roman" w:hAnsi="Times New Roman" w:cs="Times New Roman"/>
          <w:sz w:val="26"/>
          <w:szCs w:val="26"/>
        </w:rPr>
      </w:pPr>
    </w:p>
    <w:p w:rsidR="001A3D96" w:rsidRDefault="001A3D96" w:rsidP="001A3D96">
      <w:pPr>
        <w:ind w:firstLine="708"/>
        <w:jc w:val="center"/>
        <w:rPr>
          <w:rFonts w:ascii="Times New Roman" w:hAnsi="Times New Roman" w:cs="Times New Roman"/>
          <w:sz w:val="26"/>
          <w:szCs w:val="26"/>
        </w:rPr>
      </w:pPr>
      <w:r>
        <w:rPr>
          <w:rFonts w:ascii="Times New Roman" w:hAnsi="Times New Roman" w:cs="Times New Roman"/>
          <w:sz w:val="26"/>
          <w:szCs w:val="26"/>
        </w:rPr>
        <w:lastRenderedPageBreak/>
        <w:t>КАРТА НАБЛЮДЕНИЯ ЗА РЕБЕНКОМ В ПЕРИОД АДАПТАЦИИ К УСЛОВИЯМ ДОУ</w:t>
      </w:r>
    </w:p>
    <w:p w:rsidR="001A3D96" w:rsidRDefault="001A3D96" w:rsidP="001A3D96">
      <w:pPr>
        <w:ind w:firstLine="708"/>
        <w:jc w:val="both"/>
        <w:rPr>
          <w:rFonts w:ascii="Times New Roman" w:hAnsi="Times New Roman" w:cs="Times New Roman"/>
          <w:sz w:val="26"/>
          <w:szCs w:val="26"/>
        </w:rPr>
      </w:pPr>
      <w:r>
        <w:rPr>
          <w:rFonts w:ascii="Times New Roman" w:hAnsi="Times New Roman" w:cs="Times New Roman"/>
          <w:sz w:val="26"/>
          <w:szCs w:val="26"/>
        </w:rPr>
        <w:t xml:space="preserve">ФИ ребенка________________________________возраст______________дата </w:t>
      </w:r>
      <w:proofErr w:type="spellStart"/>
      <w:r>
        <w:rPr>
          <w:rFonts w:ascii="Times New Roman" w:hAnsi="Times New Roman" w:cs="Times New Roman"/>
          <w:sz w:val="26"/>
          <w:szCs w:val="26"/>
        </w:rPr>
        <w:t>рождения___________дата</w:t>
      </w:r>
      <w:proofErr w:type="spellEnd"/>
      <w:r>
        <w:rPr>
          <w:rFonts w:ascii="Times New Roman" w:hAnsi="Times New Roman" w:cs="Times New Roman"/>
          <w:sz w:val="26"/>
          <w:szCs w:val="26"/>
        </w:rPr>
        <w:t xml:space="preserve"> поступления в ДОУ_________</w:t>
      </w:r>
    </w:p>
    <w:tbl>
      <w:tblPr>
        <w:tblStyle w:val="a4"/>
        <w:tblW w:w="16126" w:type="dxa"/>
        <w:tblLayout w:type="fixed"/>
        <w:tblLook w:val="04A0"/>
      </w:tblPr>
      <w:tblGrid>
        <w:gridCol w:w="534"/>
        <w:gridCol w:w="2976"/>
        <w:gridCol w:w="719"/>
        <w:gridCol w:w="497"/>
        <w:gridCol w:w="61"/>
        <w:gridCol w:w="396"/>
        <w:gridCol w:w="134"/>
        <w:gridCol w:w="453"/>
        <w:gridCol w:w="435"/>
        <w:gridCol w:w="567"/>
        <w:gridCol w:w="399"/>
        <w:gridCol w:w="452"/>
        <w:gridCol w:w="554"/>
        <w:gridCol w:w="438"/>
        <w:gridCol w:w="567"/>
        <w:gridCol w:w="567"/>
        <w:gridCol w:w="567"/>
        <w:gridCol w:w="709"/>
        <w:gridCol w:w="546"/>
        <w:gridCol w:w="21"/>
        <w:gridCol w:w="1841"/>
        <w:gridCol w:w="2693"/>
      </w:tblGrid>
      <w:tr w:rsidR="000225D7" w:rsidRPr="00AF44D1" w:rsidTr="000225D7">
        <w:trPr>
          <w:trHeight w:val="266"/>
        </w:trPr>
        <w:tc>
          <w:tcPr>
            <w:tcW w:w="534" w:type="dxa"/>
            <w:vMerge w:val="restart"/>
          </w:tcPr>
          <w:p w:rsidR="000225D7" w:rsidRPr="00AF44D1" w:rsidRDefault="000225D7" w:rsidP="0008629C">
            <w:pPr>
              <w:jc w:val="center"/>
              <w:rPr>
                <w:rFonts w:ascii="Times New Roman" w:hAnsi="Times New Roman" w:cs="Times New Roman"/>
                <w:b/>
              </w:rPr>
            </w:pPr>
          </w:p>
        </w:tc>
        <w:tc>
          <w:tcPr>
            <w:tcW w:w="2976" w:type="dxa"/>
          </w:tcPr>
          <w:p w:rsidR="000225D7" w:rsidRPr="00AF44D1" w:rsidRDefault="000225D7" w:rsidP="0008629C">
            <w:pPr>
              <w:jc w:val="center"/>
              <w:rPr>
                <w:rFonts w:ascii="Times New Roman" w:hAnsi="Times New Roman" w:cs="Times New Roman"/>
                <w:b/>
              </w:rPr>
            </w:pPr>
            <w:r w:rsidRPr="00AF44D1">
              <w:rPr>
                <w:rFonts w:ascii="Times New Roman" w:hAnsi="Times New Roman" w:cs="Times New Roman"/>
                <w:b/>
              </w:rPr>
              <w:t>критерии</w:t>
            </w:r>
          </w:p>
        </w:tc>
        <w:tc>
          <w:tcPr>
            <w:tcW w:w="12616" w:type="dxa"/>
            <w:gridSpan w:val="20"/>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Дни наблюдения</w:t>
            </w:r>
          </w:p>
        </w:tc>
      </w:tr>
      <w:tr w:rsidR="000225D7" w:rsidRPr="00AF44D1" w:rsidTr="000225D7">
        <w:trPr>
          <w:trHeight w:val="266"/>
        </w:trPr>
        <w:tc>
          <w:tcPr>
            <w:tcW w:w="534" w:type="dxa"/>
            <w:vMerge/>
          </w:tcPr>
          <w:p w:rsidR="000225D7" w:rsidRPr="00AF44D1" w:rsidRDefault="000225D7" w:rsidP="0008629C">
            <w:pPr>
              <w:jc w:val="both"/>
              <w:rPr>
                <w:rFonts w:ascii="Times New Roman" w:hAnsi="Times New Roman" w:cs="Times New Roman"/>
                <w:b/>
              </w:rPr>
            </w:pPr>
          </w:p>
        </w:tc>
        <w:tc>
          <w:tcPr>
            <w:tcW w:w="2976" w:type="dxa"/>
          </w:tcPr>
          <w:p w:rsidR="000225D7" w:rsidRPr="00AF44D1" w:rsidRDefault="000225D7" w:rsidP="0008629C">
            <w:pPr>
              <w:jc w:val="both"/>
              <w:rPr>
                <w:rFonts w:ascii="Times New Roman" w:hAnsi="Times New Roman" w:cs="Times New Roman"/>
                <w:b/>
              </w:rPr>
            </w:pPr>
            <w:r w:rsidRPr="00AF44D1">
              <w:rPr>
                <w:rFonts w:ascii="Times New Roman" w:hAnsi="Times New Roman" w:cs="Times New Roman"/>
                <w:b/>
              </w:rPr>
              <w:t>дата</w:t>
            </w:r>
          </w:p>
        </w:tc>
        <w:tc>
          <w:tcPr>
            <w:tcW w:w="719" w:type="dxa"/>
          </w:tcPr>
          <w:p w:rsidR="000225D7" w:rsidRPr="00AF44D1" w:rsidRDefault="000225D7" w:rsidP="00611F65">
            <w:pPr>
              <w:jc w:val="center"/>
              <w:rPr>
                <w:rFonts w:ascii="Times New Roman" w:hAnsi="Times New Roman" w:cs="Times New Roman"/>
              </w:rPr>
            </w:pPr>
          </w:p>
        </w:tc>
        <w:tc>
          <w:tcPr>
            <w:tcW w:w="558" w:type="dxa"/>
            <w:gridSpan w:val="2"/>
          </w:tcPr>
          <w:p w:rsidR="000225D7" w:rsidRPr="00AF44D1" w:rsidRDefault="000225D7" w:rsidP="00611F65">
            <w:pPr>
              <w:jc w:val="center"/>
              <w:rPr>
                <w:rFonts w:ascii="Times New Roman" w:hAnsi="Times New Roman" w:cs="Times New Roman"/>
              </w:rPr>
            </w:pPr>
          </w:p>
        </w:tc>
        <w:tc>
          <w:tcPr>
            <w:tcW w:w="530" w:type="dxa"/>
            <w:gridSpan w:val="2"/>
          </w:tcPr>
          <w:p w:rsidR="000225D7" w:rsidRPr="00AF44D1" w:rsidRDefault="000225D7" w:rsidP="00611F65">
            <w:pPr>
              <w:jc w:val="center"/>
              <w:rPr>
                <w:rFonts w:ascii="Times New Roman" w:hAnsi="Times New Roman" w:cs="Times New Roman"/>
              </w:rPr>
            </w:pPr>
          </w:p>
        </w:tc>
        <w:tc>
          <w:tcPr>
            <w:tcW w:w="453" w:type="dxa"/>
          </w:tcPr>
          <w:p w:rsidR="000225D7" w:rsidRPr="00AF44D1" w:rsidRDefault="000225D7" w:rsidP="00611F65">
            <w:pPr>
              <w:jc w:val="center"/>
              <w:rPr>
                <w:rFonts w:ascii="Times New Roman" w:hAnsi="Times New Roman" w:cs="Times New Roman"/>
              </w:rPr>
            </w:pPr>
          </w:p>
        </w:tc>
        <w:tc>
          <w:tcPr>
            <w:tcW w:w="435" w:type="dxa"/>
          </w:tcPr>
          <w:p w:rsidR="000225D7" w:rsidRPr="00AF44D1" w:rsidRDefault="000225D7" w:rsidP="00611F65">
            <w:pPr>
              <w:jc w:val="center"/>
              <w:rPr>
                <w:rFonts w:ascii="Times New Roman" w:hAnsi="Times New Roman" w:cs="Times New Roman"/>
              </w:rPr>
            </w:pPr>
          </w:p>
        </w:tc>
        <w:tc>
          <w:tcPr>
            <w:tcW w:w="567" w:type="dxa"/>
          </w:tcPr>
          <w:p w:rsidR="000225D7" w:rsidRPr="00AF44D1" w:rsidRDefault="000225D7" w:rsidP="00611F65">
            <w:pPr>
              <w:jc w:val="center"/>
              <w:rPr>
                <w:rFonts w:ascii="Times New Roman" w:hAnsi="Times New Roman" w:cs="Times New Roman"/>
              </w:rPr>
            </w:pPr>
          </w:p>
        </w:tc>
        <w:tc>
          <w:tcPr>
            <w:tcW w:w="399" w:type="dxa"/>
          </w:tcPr>
          <w:p w:rsidR="000225D7" w:rsidRPr="00AF44D1" w:rsidRDefault="000225D7" w:rsidP="00611F65">
            <w:pPr>
              <w:jc w:val="center"/>
              <w:rPr>
                <w:rFonts w:ascii="Times New Roman" w:hAnsi="Times New Roman" w:cs="Times New Roman"/>
              </w:rPr>
            </w:pPr>
          </w:p>
        </w:tc>
        <w:tc>
          <w:tcPr>
            <w:tcW w:w="452" w:type="dxa"/>
          </w:tcPr>
          <w:p w:rsidR="000225D7" w:rsidRPr="00AF44D1" w:rsidRDefault="000225D7" w:rsidP="00611F65">
            <w:pPr>
              <w:jc w:val="center"/>
              <w:rPr>
                <w:rFonts w:ascii="Times New Roman" w:hAnsi="Times New Roman" w:cs="Times New Roman"/>
              </w:rPr>
            </w:pPr>
          </w:p>
        </w:tc>
        <w:tc>
          <w:tcPr>
            <w:tcW w:w="554" w:type="dxa"/>
          </w:tcPr>
          <w:p w:rsidR="000225D7" w:rsidRPr="00AF44D1" w:rsidRDefault="000225D7" w:rsidP="00611F65">
            <w:pPr>
              <w:jc w:val="center"/>
              <w:rPr>
                <w:rFonts w:ascii="Times New Roman" w:hAnsi="Times New Roman" w:cs="Times New Roman"/>
              </w:rPr>
            </w:pPr>
          </w:p>
        </w:tc>
        <w:tc>
          <w:tcPr>
            <w:tcW w:w="438" w:type="dxa"/>
          </w:tcPr>
          <w:p w:rsidR="000225D7" w:rsidRPr="00AF44D1" w:rsidRDefault="000225D7" w:rsidP="00611F65">
            <w:pPr>
              <w:jc w:val="center"/>
              <w:rPr>
                <w:rFonts w:ascii="Times New Roman" w:hAnsi="Times New Roman" w:cs="Times New Roman"/>
              </w:rPr>
            </w:pPr>
          </w:p>
        </w:tc>
        <w:tc>
          <w:tcPr>
            <w:tcW w:w="567" w:type="dxa"/>
          </w:tcPr>
          <w:p w:rsidR="000225D7" w:rsidRPr="00AF44D1" w:rsidRDefault="000225D7" w:rsidP="00611F65">
            <w:pPr>
              <w:jc w:val="center"/>
              <w:rPr>
                <w:rFonts w:ascii="Times New Roman" w:hAnsi="Times New Roman" w:cs="Times New Roman"/>
              </w:rPr>
            </w:pPr>
          </w:p>
        </w:tc>
        <w:tc>
          <w:tcPr>
            <w:tcW w:w="567" w:type="dxa"/>
          </w:tcPr>
          <w:p w:rsidR="000225D7" w:rsidRPr="00AF44D1" w:rsidRDefault="000225D7" w:rsidP="00611F65">
            <w:pPr>
              <w:jc w:val="center"/>
              <w:rPr>
                <w:rFonts w:ascii="Times New Roman" w:hAnsi="Times New Roman" w:cs="Times New Roman"/>
              </w:rPr>
            </w:pPr>
          </w:p>
        </w:tc>
        <w:tc>
          <w:tcPr>
            <w:tcW w:w="567" w:type="dxa"/>
          </w:tcPr>
          <w:p w:rsidR="000225D7" w:rsidRPr="00AF44D1" w:rsidRDefault="000225D7" w:rsidP="00611F65">
            <w:pPr>
              <w:jc w:val="center"/>
              <w:rPr>
                <w:rFonts w:ascii="Times New Roman" w:hAnsi="Times New Roman" w:cs="Times New Roman"/>
              </w:rPr>
            </w:pPr>
          </w:p>
        </w:tc>
        <w:tc>
          <w:tcPr>
            <w:tcW w:w="709" w:type="dxa"/>
          </w:tcPr>
          <w:p w:rsidR="000225D7" w:rsidRPr="00AF44D1" w:rsidRDefault="000225D7" w:rsidP="00611F65">
            <w:pPr>
              <w:jc w:val="center"/>
              <w:rPr>
                <w:rFonts w:ascii="Times New Roman" w:hAnsi="Times New Roman" w:cs="Times New Roman"/>
              </w:rPr>
            </w:pPr>
          </w:p>
        </w:tc>
        <w:tc>
          <w:tcPr>
            <w:tcW w:w="546" w:type="dxa"/>
          </w:tcPr>
          <w:p w:rsidR="000225D7" w:rsidRPr="00AF44D1" w:rsidRDefault="000225D7" w:rsidP="00611F65">
            <w:pPr>
              <w:jc w:val="center"/>
              <w:rPr>
                <w:rFonts w:ascii="Times New Roman" w:hAnsi="Times New Roman" w:cs="Times New Roman"/>
              </w:rPr>
            </w:pPr>
          </w:p>
        </w:tc>
        <w:tc>
          <w:tcPr>
            <w:tcW w:w="1862" w:type="dxa"/>
            <w:gridSpan w:val="2"/>
          </w:tcPr>
          <w:p w:rsidR="000225D7" w:rsidRPr="00AF44D1" w:rsidRDefault="000225D7" w:rsidP="00611F65">
            <w:pPr>
              <w:jc w:val="center"/>
              <w:rPr>
                <w:rFonts w:ascii="Times New Roman" w:hAnsi="Times New Roman" w:cs="Times New Roman"/>
              </w:rPr>
            </w:pPr>
            <w:r>
              <w:rPr>
                <w:rFonts w:ascii="Times New Roman" w:hAnsi="Times New Roman" w:cs="Times New Roman"/>
              </w:rPr>
              <w:t>примечание</w:t>
            </w:r>
          </w:p>
        </w:tc>
        <w:tc>
          <w:tcPr>
            <w:tcW w:w="2693" w:type="dxa"/>
          </w:tcPr>
          <w:p w:rsidR="000225D7" w:rsidRPr="00AF44D1" w:rsidRDefault="000225D7" w:rsidP="000225D7">
            <w:pPr>
              <w:jc w:val="center"/>
              <w:rPr>
                <w:rFonts w:ascii="Times New Roman" w:hAnsi="Times New Roman" w:cs="Times New Roman"/>
              </w:rPr>
            </w:pPr>
            <w:r>
              <w:rPr>
                <w:rFonts w:ascii="Times New Roman" w:hAnsi="Times New Roman" w:cs="Times New Roman"/>
              </w:rPr>
              <w:t>Особые отметки</w:t>
            </w:r>
          </w:p>
        </w:tc>
      </w:tr>
      <w:tr w:rsidR="000225D7" w:rsidRPr="00AF44D1" w:rsidTr="000225D7">
        <w:trPr>
          <w:trHeight w:val="222"/>
        </w:trPr>
        <w:tc>
          <w:tcPr>
            <w:tcW w:w="534" w:type="dxa"/>
          </w:tcPr>
          <w:p w:rsidR="000225D7" w:rsidRPr="00AF44D1" w:rsidRDefault="000225D7" w:rsidP="0008629C">
            <w:pPr>
              <w:jc w:val="both"/>
              <w:rPr>
                <w:rFonts w:ascii="Times New Roman" w:hAnsi="Times New Roman" w:cs="Times New Roman"/>
                <w:b/>
              </w:rPr>
            </w:pPr>
          </w:p>
        </w:tc>
        <w:tc>
          <w:tcPr>
            <w:tcW w:w="2976" w:type="dxa"/>
          </w:tcPr>
          <w:p w:rsidR="000225D7" w:rsidRPr="00AF44D1" w:rsidRDefault="000225D7" w:rsidP="0008629C">
            <w:pPr>
              <w:jc w:val="both"/>
              <w:rPr>
                <w:rFonts w:ascii="Times New Roman" w:hAnsi="Times New Roman" w:cs="Times New Roman"/>
                <w:b/>
              </w:rPr>
            </w:pPr>
            <w:r w:rsidRPr="00AF44D1">
              <w:rPr>
                <w:rFonts w:ascii="Times New Roman" w:hAnsi="Times New Roman" w:cs="Times New Roman"/>
                <w:b/>
              </w:rPr>
              <w:t>День посещения</w:t>
            </w:r>
          </w:p>
        </w:tc>
        <w:tc>
          <w:tcPr>
            <w:tcW w:w="719" w:type="dxa"/>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1</w:t>
            </w:r>
          </w:p>
        </w:tc>
        <w:tc>
          <w:tcPr>
            <w:tcW w:w="558" w:type="dxa"/>
            <w:gridSpan w:val="2"/>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2</w:t>
            </w:r>
          </w:p>
        </w:tc>
        <w:tc>
          <w:tcPr>
            <w:tcW w:w="530" w:type="dxa"/>
            <w:gridSpan w:val="2"/>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3</w:t>
            </w:r>
          </w:p>
        </w:tc>
        <w:tc>
          <w:tcPr>
            <w:tcW w:w="453" w:type="dxa"/>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4</w:t>
            </w:r>
          </w:p>
        </w:tc>
        <w:tc>
          <w:tcPr>
            <w:tcW w:w="435" w:type="dxa"/>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5</w:t>
            </w:r>
          </w:p>
        </w:tc>
        <w:tc>
          <w:tcPr>
            <w:tcW w:w="567" w:type="dxa"/>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6</w:t>
            </w:r>
          </w:p>
        </w:tc>
        <w:tc>
          <w:tcPr>
            <w:tcW w:w="399" w:type="dxa"/>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7</w:t>
            </w:r>
          </w:p>
        </w:tc>
        <w:tc>
          <w:tcPr>
            <w:tcW w:w="452" w:type="dxa"/>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8</w:t>
            </w:r>
          </w:p>
        </w:tc>
        <w:tc>
          <w:tcPr>
            <w:tcW w:w="554" w:type="dxa"/>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9</w:t>
            </w:r>
          </w:p>
        </w:tc>
        <w:tc>
          <w:tcPr>
            <w:tcW w:w="438" w:type="dxa"/>
          </w:tcPr>
          <w:p w:rsidR="000225D7" w:rsidRPr="00AF44D1" w:rsidRDefault="000225D7" w:rsidP="00611F65">
            <w:pPr>
              <w:jc w:val="center"/>
              <w:rPr>
                <w:rFonts w:ascii="Times New Roman" w:hAnsi="Times New Roman" w:cs="Times New Roman"/>
              </w:rPr>
            </w:pPr>
            <w:r w:rsidRPr="00AF44D1">
              <w:rPr>
                <w:rFonts w:ascii="Times New Roman" w:hAnsi="Times New Roman" w:cs="Times New Roman"/>
              </w:rPr>
              <w:t>10</w:t>
            </w:r>
          </w:p>
        </w:tc>
        <w:tc>
          <w:tcPr>
            <w:tcW w:w="567" w:type="dxa"/>
          </w:tcPr>
          <w:p w:rsidR="000225D7" w:rsidRPr="00AF44D1" w:rsidRDefault="000225D7" w:rsidP="00611F65">
            <w:pPr>
              <w:jc w:val="center"/>
              <w:rPr>
                <w:rFonts w:ascii="Times New Roman" w:hAnsi="Times New Roman" w:cs="Times New Roman"/>
              </w:rPr>
            </w:pPr>
            <w:proofErr w:type="spellStart"/>
            <w:r>
              <w:rPr>
                <w:rFonts w:ascii="Times New Roman" w:hAnsi="Times New Roman" w:cs="Times New Roman"/>
              </w:rPr>
              <w:t>нн</w:t>
            </w:r>
            <w:proofErr w:type="spellEnd"/>
          </w:p>
        </w:tc>
        <w:tc>
          <w:tcPr>
            <w:tcW w:w="567" w:type="dxa"/>
          </w:tcPr>
          <w:p w:rsidR="000225D7" w:rsidRPr="00AF44D1" w:rsidRDefault="000225D7" w:rsidP="00611F65">
            <w:pPr>
              <w:jc w:val="center"/>
              <w:rPr>
                <w:rFonts w:ascii="Times New Roman" w:hAnsi="Times New Roman" w:cs="Times New Roman"/>
              </w:rPr>
            </w:pPr>
            <w:proofErr w:type="spellStart"/>
            <w:r w:rsidRPr="00AF44D1">
              <w:rPr>
                <w:rFonts w:ascii="Times New Roman" w:hAnsi="Times New Roman" w:cs="Times New Roman"/>
              </w:rPr>
              <w:t>кн</w:t>
            </w:r>
            <w:proofErr w:type="spellEnd"/>
          </w:p>
        </w:tc>
        <w:tc>
          <w:tcPr>
            <w:tcW w:w="567" w:type="dxa"/>
          </w:tcPr>
          <w:p w:rsidR="000225D7" w:rsidRPr="00AF44D1" w:rsidRDefault="000225D7" w:rsidP="00611F65">
            <w:pPr>
              <w:jc w:val="center"/>
              <w:rPr>
                <w:rFonts w:ascii="Times New Roman" w:hAnsi="Times New Roman" w:cs="Times New Roman"/>
              </w:rPr>
            </w:pPr>
            <w:proofErr w:type="spellStart"/>
            <w:r w:rsidRPr="00AF44D1">
              <w:rPr>
                <w:rFonts w:ascii="Times New Roman" w:hAnsi="Times New Roman" w:cs="Times New Roman"/>
              </w:rPr>
              <w:t>нн</w:t>
            </w:r>
            <w:proofErr w:type="spellEnd"/>
          </w:p>
        </w:tc>
        <w:tc>
          <w:tcPr>
            <w:tcW w:w="709" w:type="dxa"/>
          </w:tcPr>
          <w:p w:rsidR="000225D7" w:rsidRPr="00AF44D1" w:rsidRDefault="000225D7" w:rsidP="00422EB7">
            <w:pPr>
              <w:jc w:val="center"/>
              <w:rPr>
                <w:rFonts w:ascii="Times New Roman" w:hAnsi="Times New Roman" w:cs="Times New Roman"/>
              </w:rPr>
            </w:pPr>
            <w:proofErr w:type="spellStart"/>
            <w:r w:rsidRPr="00AF44D1">
              <w:rPr>
                <w:rFonts w:ascii="Times New Roman" w:hAnsi="Times New Roman" w:cs="Times New Roman"/>
              </w:rPr>
              <w:t>кн</w:t>
            </w:r>
            <w:proofErr w:type="spellEnd"/>
          </w:p>
        </w:tc>
        <w:tc>
          <w:tcPr>
            <w:tcW w:w="546" w:type="dxa"/>
            <w:tcBorders>
              <w:bottom w:val="single" w:sz="4" w:space="0" w:color="auto"/>
            </w:tcBorders>
          </w:tcPr>
          <w:p w:rsidR="000225D7" w:rsidRPr="00AF44D1" w:rsidRDefault="000225D7" w:rsidP="00611F65">
            <w:pPr>
              <w:jc w:val="center"/>
              <w:rPr>
                <w:rFonts w:ascii="Times New Roman" w:hAnsi="Times New Roman" w:cs="Times New Roman"/>
              </w:rPr>
            </w:pPr>
            <w:r>
              <w:rPr>
                <w:rFonts w:ascii="Times New Roman" w:hAnsi="Times New Roman" w:cs="Times New Roman"/>
              </w:rPr>
              <w:t>30</w:t>
            </w:r>
          </w:p>
        </w:tc>
        <w:tc>
          <w:tcPr>
            <w:tcW w:w="1862" w:type="dxa"/>
            <w:gridSpan w:val="2"/>
            <w:tcBorders>
              <w:bottom w:val="single" w:sz="4" w:space="0" w:color="auto"/>
            </w:tcBorders>
          </w:tcPr>
          <w:p w:rsidR="000225D7" w:rsidRPr="00AF44D1" w:rsidRDefault="000225D7" w:rsidP="000B4864">
            <w:pPr>
              <w:rPr>
                <w:rFonts w:ascii="Times New Roman" w:hAnsi="Times New Roman" w:cs="Times New Roman"/>
              </w:rPr>
            </w:pPr>
          </w:p>
        </w:tc>
        <w:tc>
          <w:tcPr>
            <w:tcW w:w="2693" w:type="dxa"/>
            <w:tcBorders>
              <w:bottom w:val="nil"/>
            </w:tcBorders>
          </w:tcPr>
          <w:p w:rsidR="000225D7" w:rsidRPr="00AF44D1" w:rsidRDefault="000225D7" w:rsidP="00611F65">
            <w:pPr>
              <w:jc w:val="center"/>
              <w:rPr>
                <w:rFonts w:ascii="Times New Roman" w:hAnsi="Times New Roman" w:cs="Times New Roman"/>
              </w:rPr>
            </w:pPr>
            <w:r>
              <w:rPr>
                <w:rFonts w:ascii="Times New Roman" w:hAnsi="Times New Roman" w:cs="Times New Roman"/>
              </w:rPr>
              <w:t>Отметить наличие привычки</w:t>
            </w:r>
          </w:p>
        </w:tc>
      </w:tr>
      <w:tr w:rsidR="000225D7" w:rsidRPr="00AF44D1" w:rsidTr="000225D7">
        <w:trPr>
          <w:trHeight w:val="175"/>
        </w:trPr>
        <w:tc>
          <w:tcPr>
            <w:tcW w:w="534" w:type="dxa"/>
          </w:tcPr>
          <w:p w:rsidR="000225D7" w:rsidRPr="00AF44D1" w:rsidRDefault="000225D7" w:rsidP="0008629C">
            <w:pPr>
              <w:jc w:val="both"/>
              <w:rPr>
                <w:rFonts w:ascii="Times New Roman" w:hAnsi="Times New Roman" w:cs="Times New Roman"/>
                <w:b/>
              </w:rPr>
            </w:pPr>
          </w:p>
        </w:tc>
        <w:tc>
          <w:tcPr>
            <w:tcW w:w="2976" w:type="dxa"/>
          </w:tcPr>
          <w:p w:rsidR="000225D7" w:rsidRPr="00AF44D1" w:rsidRDefault="000225D7" w:rsidP="0008629C">
            <w:pPr>
              <w:jc w:val="both"/>
              <w:rPr>
                <w:rFonts w:ascii="Times New Roman" w:hAnsi="Times New Roman" w:cs="Times New Roman"/>
                <w:b/>
              </w:rPr>
            </w:pPr>
            <w:r w:rsidRPr="00AF44D1">
              <w:rPr>
                <w:rFonts w:ascii="Times New Roman" w:hAnsi="Times New Roman" w:cs="Times New Roman"/>
                <w:b/>
              </w:rPr>
              <w:t>Эмоциональное состояние</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Borders>
              <w:top w:val="single" w:sz="4" w:space="0" w:color="auto"/>
            </w:tcBorders>
          </w:tcPr>
          <w:p w:rsidR="000225D7" w:rsidRPr="00AF44D1" w:rsidRDefault="000225D7" w:rsidP="001A3D96">
            <w:pPr>
              <w:jc w:val="both"/>
              <w:rPr>
                <w:rFonts w:ascii="Times New Roman" w:hAnsi="Times New Roman" w:cs="Times New Roman"/>
              </w:rPr>
            </w:pPr>
          </w:p>
        </w:tc>
        <w:tc>
          <w:tcPr>
            <w:tcW w:w="2693" w:type="dxa"/>
            <w:vMerge w:val="restart"/>
          </w:tcPr>
          <w:p w:rsidR="000225D7" w:rsidRPr="00AF44D1" w:rsidRDefault="000225D7" w:rsidP="001A3D96">
            <w:pPr>
              <w:jc w:val="both"/>
              <w:rPr>
                <w:rFonts w:ascii="Times New Roman" w:hAnsi="Times New Roman" w:cs="Times New Roman"/>
              </w:rPr>
            </w:pPr>
            <w:r>
              <w:rPr>
                <w:rFonts w:ascii="Times New Roman" w:hAnsi="Times New Roman" w:cs="Times New Roman"/>
              </w:rPr>
              <w:t>Грудное вскармливание</w:t>
            </w:r>
          </w:p>
        </w:tc>
      </w:tr>
      <w:tr w:rsidR="000225D7" w:rsidRPr="00AF44D1" w:rsidTr="000225D7">
        <w:tc>
          <w:tcPr>
            <w:tcW w:w="534" w:type="dxa"/>
          </w:tcPr>
          <w:p w:rsidR="000225D7" w:rsidRPr="000225D7" w:rsidRDefault="000225D7" w:rsidP="0008629C">
            <w:pPr>
              <w:jc w:val="both"/>
              <w:rPr>
                <w:rFonts w:ascii="Times New Roman" w:hAnsi="Times New Roman" w:cs="Times New Roman"/>
                <w:b/>
              </w:rPr>
            </w:pPr>
            <w:r w:rsidRPr="000225D7">
              <w:rPr>
                <w:rFonts w:ascii="Times New Roman" w:hAnsi="Times New Roman" w:cs="Times New Roman"/>
                <w:b/>
              </w:rPr>
              <w:t>3</w:t>
            </w:r>
          </w:p>
        </w:tc>
        <w:tc>
          <w:tcPr>
            <w:tcW w:w="2976" w:type="dxa"/>
          </w:tcPr>
          <w:p w:rsidR="000225D7" w:rsidRPr="00AF44D1" w:rsidRDefault="000225D7" w:rsidP="0008629C">
            <w:pPr>
              <w:jc w:val="both"/>
              <w:rPr>
                <w:rFonts w:ascii="Times New Roman" w:hAnsi="Times New Roman" w:cs="Times New Roman"/>
              </w:rPr>
            </w:pPr>
            <w:bookmarkStart w:id="0" w:name="_GoBack" w:colFirst="11" w:colLast="11"/>
            <w:r w:rsidRPr="00AF44D1">
              <w:rPr>
                <w:rFonts w:ascii="Times New Roman" w:hAnsi="Times New Roman" w:cs="Times New Roman"/>
              </w:rPr>
              <w:t>Положительное</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vMerge/>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jc w:val="both"/>
              <w:rPr>
                <w:rFonts w:ascii="Times New Roman" w:hAnsi="Times New Roman" w:cs="Times New Roman"/>
                <w:b/>
              </w:rPr>
            </w:pPr>
            <w:r w:rsidRPr="000225D7">
              <w:rPr>
                <w:rFonts w:ascii="Times New Roman" w:hAnsi="Times New Roman" w:cs="Times New Roman"/>
                <w:b/>
              </w:rPr>
              <w:t>2</w:t>
            </w:r>
          </w:p>
        </w:tc>
        <w:bookmarkEnd w:id="0"/>
        <w:tc>
          <w:tcPr>
            <w:tcW w:w="2976" w:type="dxa"/>
          </w:tcPr>
          <w:p w:rsidR="000225D7" w:rsidRPr="00AF44D1" w:rsidRDefault="000225D7" w:rsidP="0008629C">
            <w:pPr>
              <w:jc w:val="both"/>
              <w:rPr>
                <w:rFonts w:ascii="Times New Roman" w:hAnsi="Times New Roman" w:cs="Times New Roman"/>
              </w:rPr>
            </w:pPr>
            <w:r w:rsidRPr="00AF44D1">
              <w:rPr>
                <w:rFonts w:ascii="Times New Roman" w:hAnsi="Times New Roman" w:cs="Times New Roman"/>
              </w:rPr>
              <w:t>Неустойчивое</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r>
              <w:rPr>
                <w:rFonts w:ascii="Times New Roman" w:hAnsi="Times New Roman" w:cs="Times New Roman"/>
              </w:rPr>
              <w:t xml:space="preserve">Соска </w:t>
            </w:r>
          </w:p>
        </w:tc>
      </w:tr>
      <w:tr w:rsidR="000225D7" w:rsidRPr="00AF44D1" w:rsidTr="000225D7">
        <w:tc>
          <w:tcPr>
            <w:tcW w:w="534" w:type="dxa"/>
          </w:tcPr>
          <w:p w:rsidR="000225D7" w:rsidRPr="000225D7" w:rsidRDefault="000225D7" w:rsidP="0008629C">
            <w:pPr>
              <w:jc w:val="both"/>
              <w:rPr>
                <w:rFonts w:ascii="Times New Roman" w:hAnsi="Times New Roman" w:cs="Times New Roman"/>
                <w:b/>
              </w:rPr>
            </w:pPr>
            <w:r w:rsidRPr="000225D7">
              <w:rPr>
                <w:rFonts w:ascii="Times New Roman" w:hAnsi="Times New Roman" w:cs="Times New Roman"/>
                <w:b/>
              </w:rPr>
              <w:t>1</w:t>
            </w:r>
          </w:p>
        </w:tc>
        <w:tc>
          <w:tcPr>
            <w:tcW w:w="2976" w:type="dxa"/>
          </w:tcPr>
          <w:p w:rsidR="000225D7" w:rsidRPr="00AF44D1" w:rsidRDefault="000225D7" w:rsidP="0008629C">
            <w:pPr>
              <w:jc w:val="both"/>
              <w:rPr>
                <w:rFonts w:ascii="Times New Roman" w:hAnsi="Times New Roman" w:cs="Times New Roman"/>
              </w:rPr>
            </w:pPr>
            <w:r w:rsidRPr="00AF44D1">
              <w:rPr>
                <w:rFonts w:ascii="Times New Roman" w:hAnsi="Times New Roman" w:cs="Times New Roman"/>
              </w:rPr>
              <w:t xml:space="preserve">Отрицательное </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vMerge w:val="restart"/>
          </w:tcPr>
          <w:p w:rsidR="000225D7" w:rsidRPr="00AF44D1" w:rsidRDefault="000225D7" w:rsidP="001A3D96">
            <w:pPr>
              <w:jc w:val="both"/>
              <w:rPr>
                <w:rFonts w:ascii="Times New Roman" w:hAnsi="Times New Roman" w:cs="Times New Roman"/>
              </w:rPr>
            </w:pPr>
            <w:r>
              <w:rPr>
                <w:rFonts w:ascii="Times New Roman" w:hAnsi="Times New Roman" w:cs="Times New Roman"/>
              </w:rPr>
              <w:t>Питье или вскармливание из бутылочки</w:t>
            </w:r>
          </w:p>
        </w:tc>
      </w:tr>
      <w:tr w:rsidR="000225D7" w:rsidRPr="00AF44D1" w:rsidTr="001114DD">
        <w:tc>
          <w:tcPr>
            <w:tcW w:w="3510" w:type="dxa"/>
            <w:gridSpan w:val="2"/>
          </w:tcPr>
          <w:p w:rsidR="000225D7" w:rsidRPr="00AF44D1" w:rsidRDefault="000225D7" w:rsidP="0008629C">
            <w:pPr>
              <w:jc w:val="both"/>
              <w:rPr>
                <w:rFonts w:ascii="Times New Roman" w:hAnsi="Times New Roman" w:cs="Times New Roman"/>
                <w:b/>
              </w:rPr>
            </w:pPr>
            <w:r w:rsidRPr="00AF44D1">
              <w:rPr>
                <w:rFonts w:ascii="Times New Roman" w:hAnsi="Times New Roman" w:cs="Times New Roman"/>
                <w:b/>
              </w:rPr>
              <w:t xml:space="preserve">Аппетит </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vMerge/>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jc w:val="both"/>
              <w:rPr>
                <w:rFonts w:ascii="Times New Roman" w:hAnsi="Times New Roman" w:cs="Times New Roman"/>
                <w:b/>
              </w:rPr>
            </w:pPr>
            <w:r w:rsidRPr="000225D7">
              <w:rPr>
                <w:rFonts w:ascii="Times New Roman" w:hAnsi="Times New Roman" w:cs="Times New Roman"/>
                <w:b/>
              </w:rPr>
              <w:t>3</w:t>
            </w:r>
          </w:p>
        </w:tc>
        <w:tc>
          <w:tcPr>
            <w:tcW w:w="2976" w:type="dxa"/>
          </w:tcPr>
          <w:p w:rsidR="000225D7" w:rsidRPr="00AF44D1" w:rsidRDefault="000225D7" w:rsidP="0008629C">
            <w:pPr>
              <w:jc w:val="both"/>
              <w:rPr>
                <w:rFonts w:ascii="Times New Roman" w:hAnsi="Times New Roman" w:cs="Times New Roman"/>
              </w:rPr>
            </w:pPr>
            <w:r w:rsidRPr="00AF44D1">
              <w:rPr>
                <w:rFonts w:ascii="Times New Roman" w:hAnsi="Times New Roman" w:cs="Times New Roman"/>
              </w:rPr>
              <w:t>хороший</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roofErr w:type="spellStart"/>
            <w:r>
              <w:rPr>
                <w:rFonts w:ascii="Times New Roman" w:hAnsi="Times New Roman" w:cs="Times New Roman"/>
              </w:rPr>
              <w:t>Памперсы</w:t>
            </w:r>
            <w:proofErr w:type="spellEnd"/>
          </w:p>
        </w:tc>
      </w:tr>
      <w:tr w:rsidR="000225D7" w:rsidRPr="00AF44D1" w:rsidTr="000225D7">
        <w:tc>
          <w:tcPr>
            <w:tcW w:w="534" w:type="dxa"/>
          </w:tcPr>
          <w:p w:rsidR="000225D7" w:rsidRPr="000225D7" w:rsidRDefault="000225D7" w:rsidP="0008629C">
            <w:pPr>
              <w:jc w:val="both"/>
              <w:rPr>
                <w:rFonts w:ascii="Times New Roman" w:hAnsi="Times New Roman" w:cs="Times New Roman"/>
                <w:b/>
              </w:rPr>
            </w:pPr>
            <w:r w:rsidRPr="000225D7">
              <w:rPr>
                <w:rFonts w:ascii="Times New Roman" w:hAnsi="Times New Roman" w:cs="Times New Roman"/>
                <w:b/>
              </w:rPr>
              <w:t>2</w:t>
            </w:r>
          </w:p>
        </w:tc>
        <w:tc>
          <w:tcPr>
            <w:tcW w:w="2976" w:type="dxa"/>
          </w:tcPr>
          <w:p w:rsidR="000225D7" w:rsidRPr="00AF44D1" w:rsidRDefault="000225D7" w:rsidP="0008629C">
            <w:pPr>
              <w:jc w:val="both"/>
              <w:rPr>
                <w:rFonts w:ascii="Times New Roman" w:hAnsi="Times New Roman" w:cs="Times New Roman"/>
              </w:rPr>
            </w:pPr>
            <w:r w:rsidRPr="00AF44D1">
              <w:rPr>
                <w:rFonts w:ascii="Times New Roman" w:hAnsi="Times New Roman" w:cs="Times New Roman"/>
              </w:rPr>
              <w:t>избирательный</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r>
              <w:rPr>
                <w:rFonts w:ascii="Times New Roman" w:hAnsi="Times New Roman" w:cs="Times New Roman"/>
              </w:rPr>
              <w:t>Другое:</w:t>
            </w:r>
          </w:p>
        </w:tc>
      </w:tr>
      <w:tr w:rsidR="000225D7" w:rsidRPr="00AF44D1" w:rsidTr="000225D7">
        <w:tc>
          <w:tcPr>
            <w:tcW w:w="534" w:type="dxa"/>
          </w:tcPr>
          <w:p w:rsidR="000225D7" w:rsidRPr="000225D7" w:rsidRDefault="000225D7" w:rsidP="0008629C">
            <w:pPr>
              <w:jc w:val="both"/>
              <w:rPr>
                <w:rFonts w:ascii="Times New Roman" w:hAnsi="Times New Roman" w:cs="Times New Roman"/>
                <w:b/>
              </w:rPr>
            </w:pPr>
            <w:r w:rsidRPr="000225D7">
              <w:rPr>
                <w:rFonts w:ascii="Times New Roman" w:hAnsi="Times New Roman" w:cs="Times New Roman"/>
                <w:b/>
              </w:rPr>
              <w:t>1</w:t>
            </w:r>
          </w:p>
        </w:tc>
        <w:tc>
          <w:tcPr>
            <w:tcW w:w="2976" w:type="dxa"/>
          </w:tcPr>
          <w:p w:rsidR="000225D7" w:rsidRPr="00AF44D1" w:rsidRDefault="000225D7" w:rsidP="0008629C">
            <w:pPr>
              <w:jc w:val="both"/>
              <w:rPr>
                <w:rFonts w:ascii="Times New Roman" w:hAnsi="Times New Roman" w:cs="Times New Roman"/>
              </w:rPr>
            </w:pPr>
            <w:r w:rsidRPr="00AF44D1">
              <w:rPr>
                <w:rFonts w:ascii="Times New Roman" w:hAnsi="Times New Roman" w:cs="Times New Roman"/>
              </w:rPr>
              <w:t>Плохой (отказ от еды)</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F83FF1">
        <w:tc>
          <w:tcPr>
            <w:tcW w:w="3510" w:type="dxa"/>
            <w:gridSpan w:val="2"/>
          </w:tcPr>
          <w:p w:rsidR="000225D7" w:rsidRPr="00AF44D1" w:rsidRDefault="000225D7" w:rsidP="0008629C">
            <w:pPr>
              <w:jc w:val="both"/>
              <w:rPr>
                <w:rFonts w:ascii="Times New Roman" w:hAnsi="Times New Roman" w:cs="Times New Roman"/>
                <w:b/>
              </w:rPr>
            </w:pPr>
            <w:r w:rsidRPr="00AF44D1">
              <w:rPr>
                <w:rFonts w:ascii="Times New Roman" w:hAnsi="Times New Roman" w:cs="Times New Roman"/>
                <w:b/>
              </w:rPr>
              <w:t>Сон:</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jc w:val="both"/>
              <w:rPr>
                <w:rFonts w:ascii="Times New Roman" w:hAnsi="Times New Roman" w:cs="Times New Roman"/>
                <w:b/>
              </w:rPr>
            </w:pPr>
            <w:r w:rsidRPr="000225D7">
              <w:rPr>
                <w:rFonts w:ascii="Times New Roman" w:hAnsi="Times New Roman" w:cs="Times New Roman"/>
                <w:b/>
              </w:rPr>
              <w:t>3</w:t>
            </w:r>
          </w:p>
        </w:tc>
        <w:tc>
          <w:tcPr>
            <w:tcW w:w="2976" w:type="dxa"/>
          </w:tcPr>
          <w:p w:rsidR="000225D7" w:rsidRPr="00AF44D1" w:rsidRDefault="000225D7" w:rsidP="0008629C">
            <w:pPr>
              <w:jc w:val="both"/>
              <w:rPr>
                <w:rFonts w:ascii="Times New Roman" w:hAnsi="Times New Roman" w:cs="Times New Roman"/>
              </w:rPr>
            </w:pPr>
            <w:r w:rsidRPr="00AF44D1">
              <w:rPr>
                <w:rFonts w:ascii="Times New Roman" w:hAnsi="Times New Roman" w:cs="Times New Roman"/>
              </w:rPr>
              <w:t>Спокойный</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jc w:val="both"/>
              <w:rPr>
                <w:rFonts w:ascii="Times New Roman" w:hAnsi="Times New Roman" w:cs="Times New Roman"/>
                <w:b/>
              </w:rPr>
            </w:pPr>
            <w:r w:rsidRPr="000225D7">
              <w:rPr>
                <w:rFonts w:ascii="Times New Roman" w:hAnsi="Times New Roman" w:cs="Times New Roman"/>
                <w:b/>
              </w:rPr>
              <w:t>2</w:t>
            </w:r>
          </w:p>
        </w:tc>
        <w:tc>
          <w:tcPr>
            <w:tcW w:w="2976" w:type="dxa"/>
          </w:tcPr>
          <w:p w:rsidR="000225D7" w:rsidRPr="00AF44D1" w:rsidRDefault="000225D7" w:rsidP="0008629C">
            <w:pPr>
              <w:jc w:val="both"/>
              <w:rPr>
                <w:rFonts w:ascii="Times New Roman" w:hAnsi="Times New Roman" w:cs="Times New Roman"/>
              </w:rPr>
            </w:pPr>
            <w:r w:rsidRPr="00AF44D1">
              <w:rPr>
                <w:rFonts w:ascii="Times New Roman" w:hAnsi="Times New Roman" w:cs="Times New Roman"/>
              </w:rPr>
              <w:t xml:space="preserve">Неустойчивый </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jc w:val="both"/>
              <w:rPr>
                <w:rFonts w:ascii="Times New Roman" w:hAnsi="Times New Roman" w:cs="Times New Roman"/>
                <w:b/>
              </w:rPr>
            </w:pPr>
            <w:r w:rsidRPr="000225D7">
              <w:rPr>
                <w:rFonts w:ascii="Times New Roman" w:hAnsi="Times New Roman" w:cs="Times New Roman"/>
                <w:b/>
              </w:rPr>
              <w:t>1</w:t>
            </w:r>
          </w:p>
        </w:tc>
        <w:tc>
          <w:tcPr>
            <w:tcW w:w="2976" w:type="dxa"/>
          </w:tcPr>
          <w:p w:rsidR="000225D7" w:rsidRPr="00AF44D1" w:rsidRDefault="000225D7" w:rsidP="0008629C">
            <w:pPr>
              <w:jc w:val="both"/>
              <w:rPr>
                <w:rFonts w:ascii="Times New Roman" w:hAnsi="Times New Roman" w:cs="Times New Roman"/>
              </w:rPr>
            </w:pPr>
            <w:proofErr w:type="gramStart"/>
            <w:r w:rsidRPr="00AF44D1">
              <w:rPr>
                <w:rFonts w:ascii="Times New Roman" w:hAnsi="Times New Roman" w:cs="Times New Roman"/>
              </w:rPr>
              <w:t>Беспокойный</w:t>
            </w:r>
            <w:proofErr w:type="gramEnd"/>
            <w:r w:rsidRPr="00AF44D1">
              <w:rPr>
                <w:rFonts w:ascii="Times New Roman" w:hAnsi="Times New Roman" w:cs="Times New Roman"/>
              </w:rPr>
              <w:t>/не спит</w:t>
            </w:r>
          </w:p>
        </w:tc>
        <w:tc>
          <w:tcPr>
            <w:tcW w:w="719" w:type="dxa"/>
          </w:tcPr>
          <w:p w:rsidR="000225D7" w:rsidRPr="00AF44D1" w:rsidRDefault="000225D7" w:rsidP="001A3D96">
            <w:pPr>
              <w:jc w:val="both"/>
              <w:rPr>
                <w:rFonts w:ascii="Times New Roman" w:hAnsi="Times New Roman" w:cs="Times New Roman"/>
              </w:rPr>
            </w:pPr>
          </w:p>
        </w:tc>
        <w:tc>
          <w:tcPr>
            <w:tcW w:w="558" w:type="dxa"/>
            <w:gridSpan w:val="2"/>
          </w:tcPr>
          <w:p w:rsidR="000225D7" w:rsidRPr="00AF44D1" w:rsidRDefault="000225D7" w:rsidP="001A3D96">
            <w:pPr>
              <w:jc w:val="both"/>
              <w:rPr>
                <w:rFonts w:ascii="Times New Roman" w:hAnsi="Times New Roman" w:cs="Times New Roman"/>
              </w:rPr>
            </w:pPr>
          </w:p>
        </w:tc>
        <w:tc>
          <w:tcPr>
            <w:tcW w:w="530" w:type="dxa"/>
            <w:gridSpan w:val="2"/>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46" w:type="dxa"/>
          </w:tcPr>
          <w:p w:rsidR="000225D7" w:rsidRPr="00AF44D1" w:rsidRDefault="000225D7" w:rsidP="001A3D96">
            <w:pPr>
              <w:jc w:val="both"/>
              <w:rPr>
                <w:rFonts w:ascii="Times New Roman" w:hAnsi="Times New Roman" w:cs="Times New Roman"/>
              </w:rPr>
            </w:pPr>
          </w:p>
        </w:tc>
        <w:tc>
          <w:tcPr>
            <w:tcW w:w="1862" w:type="dxa"/>
            <w:gridSpan w:val="2"/>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EB0E3A">
        <w:tc>
          <w:tcPr>
            <w:tcW w:w="5317" w:type="dxa"/>
            <w:gridSpan w:val="7"/>
          </w:tcPr>
          <w:p w:rsidR="000225D7" w:rsidRPr="00AF44D1" w:rsidRDefault="000225D7" w:rsidP="0008629C">
            <w:pPr>
              <w:jc w:val="both"/>
              <w:rPr>
                <w:rFonts w:ascii="Times New Roman" w:hAnsi="Times New Roman" w:cs="Times New Roman"/>
                <w:b/>
              </w:rPr>
            </w:pPr>
            <w:r w:rsidRPr="00AF44D1">
              <w:rPr>
                <w:rFonts w:ascii="Times New Roman" w:hAnsi="Times New Roman" w:cs="Times New Roman"/>
                <w:b/>
              </w:rPr>
              <w:t>Познавательная, игровая деятельность</w:t>
            </w:r>
          </w:p>
        </w:tc>
        <w:tc>
          <w:tcPr>
            <w:tcW w:w="8116" w:type="dxa"/>
            <w:gridSpan w:val="14"/>
          </w:tcPr>
          <w:p w:rsidR="000225D7" w:rsidRPr="00AF44D1" w:rsidRDefault="000225D7" w:rsidP="000B4864">
            <w:pPr>
              <w:jc w:val="both"/>
              <w:rPr>
                <w:rFonts w:ascii="Times New Roman" w:hAnsi="Times New Roman" w:cs="Times New Roman"/>
                <w:b/>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pStyle w:val="a9"/>
              <w:ind w:left="88" w:hanging="88"/>
              <w:rPr>
                <w:rFonts w:ascii="Times New Roman" w:hAnsi="Times New Roman" w:cs="Times New Roman"/>
                <w:b/>
              </w:rPr>
            </w:pPr>
            <w:r w:rsidRPr="000225D7">
              <w:rPr>
                <w:rFonts w:ascii="Times New Roman" w:hAnsi="Times New Roman" w:cs="Times New Roman"/>
                <w:b/>
              </w:rPr>
              <w:t>3</w:t>
            </w:r>
          </w:p>
        </w:tc>
        <w:tc>
          <w:tcPr>
            <w:tcW w:w="2976" w:type="dxa"/>
          </w:tcPr>
          <w:p w:rsidR="000225D7" w:rsidRPr="00AF44D1" w:rsidRDefault="000225D7" w:rsidP="0008629C">
            <w:pPr>
              <w:pStyle w:val="a9"/>
              <w:ind w:left="88" w:hanging="88"/>
              <w:rPr>
                <w:rFonts w:ascii="Times New Roman" w:hAnsi="Times New Roman" w:cs="Times New Roman"/>
              </w:rPr>
            </w:pPr>
            <w:r w:rsidRPr="00AF44D1">
              <w:rPr>
                <w:rFonts w:ascii="Times New Roman" w:hAnsi="Times New Roman" w:cs="Times New Roman"/>
              </w:rPr>
              <w:t>активен</w:t>
            </w:r>
          </w:p>
        </w:tc>
        <w:tc>
          <w:tcPr>
            <w:tcW w:w="719" w:type="dxa"/>
          </w:tcPr>
          <w:p w:rsidR="000225D7" w:rsidRPr="00AF44D1" w:rsidRDefault="000225D7" w:rsidP="001A3D96">
            <w:pPr>
              <w:jc w:val="both"/>
              <w:rPr>
                <w:rFonts w:ascii="Times New Roman" w:hAnsi="Times New Roman" w:cs="Times New Roman"/>
              </w:rPr>
            </w:pPr>
          </w:p>
        </w:tc>
        <w:tc>
          <w:tcPr>
            <w:tcW w:w="497" w:type="dxa"/>
          </w:tcPr>
          <w:p w:rsidR="000225D7" w:rsidRPr="00AF44D1" w:rsidRDefault="000225D7" w:rsidP="001A3D96">
            <w:pPr>
              <w:jc w:val="both"/>
              <w:rPr>
                <w:rFonts w:ascii="Times New Roman" w:hAnsi="Times New Roman" w:cs="Times New Roman"/>
              </w:rPr>
            </w:pPr>
          </w:p>
        </w:tc>
        <w:tc>
          <w:tcPr>
            <w:tcW w:w="591" w:type="dxa"/>
            <w:gridSpan w:val="3"/>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67" w:type="dxa"/>
            <w:gridSpan w:val="2"/>
          </w:tcPr>
          <w:p w:rsidR="000225D7" w:rsidRPr="00AF44D1" w:rsidRDefault="000225D7" w:rsidP="001A3D96">
            <w:pPr>
              <w:jc w:val="both"/>
              <w:rPr>
                <w:rFonts w:ascii="Times New Roman" w:hAnsi="Times New Roman" w:cs="Times New Roman"/>
              </w:rPr>
            </w:pPr>
          </w:p>
        </w:tc>
        <w:tc>
          <w:tcPr>
            <w:tcW w:w="1841" w:type="dxa"/>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pStyle w:val="a9"/>
              <w:ind w:left="88" w:right="3" w:hanging="88"/>
              <w:rPr>
                <w:rFonts w:ascii="Times New Roman" w:hAnsi="Times New Roman" w:cs="Times New Roman"/>
                <w:b/>
              </w:rPr>
            </w:pPr>
            <w:r w:rsidRPr="000225D7">
              <w:rPr>
                <w:rFonts w:ascii="Times New Roman" w:hAnsi="Times New Roman" w:cs="Times New Roman"/>
                <w:b/>
              </w:rPr>
              <w:t>2</w:t>
            </w:r>
          </w:p>
        </w:tc>
        <w:tc>
          <w:tcPr>
            <w:tcW w:w="2976" w:type="dxa"/>
          </w:tcPr>
          <w:p w:rsidR="000225D7" w:rsidRPr="00AF44D1" w:rsidRDefault="000225D7" w:rsidP="0008629C">
            <w:pPr>
              <w:pStyle w:val="a9"/>
              <w:ind w:left="88" w:right="3" w:hanging="88"/>
              <w:rPr>
                <w:rFonts w:ascii="Times New Roman" w:hAnsi="Times New Roman" w:cs="Times New Roman"/>
              </w:rPr>
            </w:pPr>
            <w:proofErr w:type="gramStart"/>
            <w:r w:rsidRPr="00AF44D1">
              <w:rPr>
                <w:rFonts w:ascii="Times New Roman" w:hAnsi="Times New Roman" w:cs="Times New Roman"/>
              </w:rPr>
              <w:t>активен</w:t>
            </w:r>
            <w:proofErr w:type="gramEnd"/>
            <w:r w:rsidRPr="00AF44D1">
              <w:rPr>
                <w:rFonts w:ascii="Times New Roman" w:hAnsi="Times New Roman" w:cs="Times New Roman"/>
              </w:rPr>
              <w:t xml:space="preserve"> при поддержке взрослого</w:t>
            </w:r>
          </w:p>
        </w:tc>
        <w:tc>
          <w:tcPr>
            <w:tcW w:w="719" w:type="dxa"/>
          </w:tcPr>
          <w:p w:rsidR="000225D7" w:rsidRPr="00AF44D1" w:rsidRDefault="000225D7" w:rsidP="001A3D96">
            <w:pPr>
              <w:jc w:val="both"/>
              <w:rPr>
                <w:rFonts w:ascii="Times New Roman" w:hAnsi="Times New Roman" w:cs="Times New Roman"/>
              </w:rPr>
            </w:pPr>
          </w:p>
        </w:tc>
        <w:tc>
          <w:tcPr>
            <w:tcW w:w="497" w:type="dxa"/>
          </w:tcPr>
          <w:p w:rsidR="000225D7" w:rsidRPr="00AF44D1" w:rsidRDefault="000225D7" w:rsidP="001A3D96">
            <w:pPr>
              <w:jc w:val="both"/>
              <w:rPr>
                <w:rFonts w:ascii="Times New Roman" w:hAnsi="Times New Roman" w:cs="Times New Roman"/>
              </w:rPr>
            </w:pPr>
          </w:p>
        </w:tc>
        <w:tc>
          <w:tcPr>
            <w:tcW w:w="591" w:type="dxa"/>
            <w:gridSpan w:val="3"/>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67" w:type="dxa"/>
            <w:gridSpan w:val="2"/>
          </w:tcPr>
          <w:p w:rsidR="000225D7" w:rsidRPr="00AF44D1" w:rsidRDefault="000225D7" w:rsidP="001A3D96">
            <w:pPr>
              <w:jc w:val="both"/>
              <w:rPr>
                <w:rFonts w:ascii="Times New Roman" w:hAnsi="Times New Roman" w:cs="Times New Roman"/>
              </w:rPr>
            </w:pPr>
          </w:p>
        </w:tc>
        <w:tc>
          <w:tcPr>
            <w:tcW w:w="1841" w:type="dxa"/>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pStyle w:val="a9"/>
              <w:ind w:left="88" w:hanging="88"/>
              <w:rPr>
                <w:rFonts w:ascii="Times New Roman" w:hAnsi="Times New Roman" w:cs="Times New Roman"/>
                <w:b/>
              </w:rPr>
            </w:pPr>
            <w:r w:rsidRPr="000225D7">
              <w:rPr>
                <w:rFonts w:ascii="Times New Roman" w:hAnsi="Times New Roman" w:cs="Times New Roman"/>
                <w:b/>
              </w:rPr>
              <w:t>1</w:t>
            </w:r>
          </w:p>
        </w:tc>
        <w:tc>
          <w:tcPr>
            <w:tcW w:w="2976" w:type="dxa"/>
          </w:tcPr>
          <w:p w:rsidR="000225D7" w:rsidRPr="00AF44D1" w:rsidRDefault="000225D7" w:rsidP="0008629C">
            <w:pPr>
              <w:pStyle w:val="a9"/>
              <w:ind w:left="88" w:hanging="88"/>
              <w:rPr>
                <w:rFonts w:ascii="Times New Roman" w:hAnsi="Times New Roman" w:cs="Times New Roman"/>
              </w:rPr>
            </w:pPr>
            <w:r w:rsidRPr="00AF44D1">
              <w:rPr>
                <w:rFonts w:ascii="Times New Roman" w:hAnsi="Times New Roman" w:cs="Times New Roman"/>
              </w:rPr>
              <w:t>пассивен/ протест</w:t>
            </w:r>
          </w:p>
        </w:tc>
        <w:tc>
          <w:tcPr>
            <w:tcW w:w="719" w:type="dxa"/>
          </w:tcPr>
          <w:p w:rsidR="000225D7" w:rsidRPr="00AF44D1" w:rsidRDefault="000225D7" w:rsidP="001A3D96">
            <w:pPr>
              <w:jc w:val="both"/>
              <w:rPr>
                <w:rFonts w:ascii="Times New Roman" w:hAnsi="Times New Roman" w:cs="Times New Roman"/>
              </w:rPr>
            </w:pPr>
          </w:p>
        </w:tc>
        <w:tc>
          <w:tcPr>
            <w:tcW w:w="497" w:type="dxa"/>
          </w:tcPr>
          <w:p w:rsidR="000225D7" w:rsidRPr="00AF44D1" w:rsidRDefault="000225D7" w:rsidP="001A3D96">
            <w:pPr>
              <w:jc w:val="both"/>
              <w:rPr>
                <w:rFonts w:ascii="Times New Roman" w:hAnsi="Times New Roman" w:cs="Times New Roman"/>
              </w:rPr>
            </w:pPr>
          </w:p>
        </w:tc>
        <w:tc>
          <w:tcPr>
            <w:tcW w:w="591" w:type="dxa"/>
            <w:gridSpan w:val="3"/>
          </w:tcPr>
          <w:p w:rsidR="000225D7" w:rsidRPr="00AF44D1" w:rsidRDefault="000225D7" w:rsidP="001A3D96">
            <w:pPr>
              <w:jc w:val="both"/>
              <w:rPr>
                <w:rFonts w:ascii="Times New Roman" w:hAnsi="Times New Roman" w:cs="Times New Roman"/>
              </w:rPr>
            </w:pPr>
          </w:p>
        </w:tc>
        <w:tc>
          <w:tcPr>
            <w:tcW w:w="453" w:type="dxa"/>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67" w:type="dxa"/>
            <w:gridSpan w:val="2"/>
          </w:tcPr>
          <w:p w:rsidR="000225D7" w:rsidRPr="00AF44D1" w:rsidRDefault="000225D7" w:rsidP="001A3D96">
            <w:pPr>
              <w:jc w:val="both"/>
              <w:rPr>
                <w:rFonts w:ascii="Times New Roman" w:hAnsi="Times New Roman" w:cs="Times New Roman"/>
              </w:rPr>
            </w:pPr>
          </w:p>
        </w:tc>
        <w:tc>
          <w:tcPr>
            <w:tcW w:w="1841" w:type="dxa"/>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5C057A">
        <w:tc>
          <w:tcPr>
            <w:tcW w:w="13433" w:type="dxa"/>
            <w:gridSpan w:val="21"/>
          </w:tcPr>
          <w:p w:rsidR="000225D7" w:rsidRPr="00AF44D1" w:rsidRDefault="000225D7" w:rsidP="001A3D96">
            <w:pPr>
              <w:jc w:val="both"/>
              <w:rPr>
                <w:rFonts w:ascii="Times New Roman" w:hAnsi="Times New Roman" w:cs="Times New Roman"/>
              </w:rPr>
            </w:pPr>
            <w:r w:rsidRPr="00AF44D1">
              <w:rPr>
                <w:rFonts w:ascii="Times New Roman" w:hAnsi="Times New Roman" w:cs="Times New Roman"/>
                <w:b/>
              </w:rPr>
              <w:t>Взаимодействие с детьми</w:t>
            </w: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pStyle w:val="a9"/>
              <w:rPr>
                <w:rFonts w:ascii="Times New Roman" w:hAnsi="Times New Roman" w:cs="Times New Roman"/>
                <w:b/>
              </w:rPr>
            </w:pPr>
            <w:r w:rsidRPr="000225D7">
              <w:rPr>
                <w:rFonts w:ascii="Times New Roman" w:hAnsi="Times New Roman" w:cs="Times New Roman"/>
                <w:b/>
              </w:rPr>
              <w:t>3</w:t>
            </w:r>
          </w:p>
        </w:tc>
        <w:tc>
          <w:tcPr>
            <w:tcW w:w="2976" w:type="dxa"/>
          </w:tcPr>
          <w:p w:rsidR="000225D7" w:rsidRPr="00AF44D1" w:rsidRDefault="000225D7" w:rsidP="0008629C">
            <w:pPr>
              <w:pStyle w:val="a9"/>
              <w:rPr>
                <w:rFonts w:ascii="Times New Roman" w:hAnsi="Times New Roman" w:cs="Times New Roman"/>
              </w:rPr>
            </w:pPr>
            <w:r w:rsidRPr="00AF44D1">
              <w:rPr>
                <w:rFonts w:ascii="Times New Roman" w:hAnsi="Times New Roman" w:cs="Times New Roman"/>
              </w:rPr>
              <w:t>инициативен</w:t>
            </w:r>
          </w:p>
        </w:tc>
        <w:tc>
          <w:tcPr>
            <w:tcW w:w="719" w:type="dxa"/>
          </w:tcPr>
          <w:p w:rsidR="000225D7" w:rsidRPr="00AF44D1" w:rsidRDefault="000225D7" w:rsidP="001A3D96">
            <w:pPr>
              <w:jc w:val="both"/>
              <w:rPr>
                <w:rFonts w:ascii="Times New Roman" w:hAnsi="Times New Roman" w:cs="Times New Roman"/>
              </w:rPr>
            </w:pPr>
          </w:p>
        </w:tc>
        <w:tc>
          <w:tcPr>
            <w:tcW w:w="497" w:type="dxa"/>
          </w:tcPr>
          <w:p w:rsidR="000225D7" w:rsidRPr="00AF44D1" w:rsidRDefault="000225D7" w:rsidP="001A3D96">
            <w:pPr>
              <w:jc w:val="both"/>
              <w:rPr>
                <w:rFonts w:ascii="Times New Roman" w:hAnsi="Times New Roman" w:cs="Times New Roman"/>
              </w:rPr>
            </w:pPr>
          </w:p>
        </w:tc>
        <w:tc>
          <w:tcPr>
            <w:tcW w:w="457" w:type="dxa"/>
            <w:gridSpan w:val="2"/>
          </w:tcPr>
          <w:p w:rsidR="000225D7" w:rsidRPr="00AF44D1" w:rsidRDefault="000225D7" w:rsidP="001A3D96">
            <w:pPr>
              <w:jc w:val="both"/>
              <w:rPr>
                <w:rFonts w:ascii="Times New Roman" w:hAnsi="Times New Roman" w:cs="Times New Roman"/>
              </w:rPr>
            </w:pPr>
          </w:p>
        </w:tc>
        <w:tc>
          <w:tcPr>
            <w:tcW w:w="587" w:type="dxa"/>
            <w:gridSpan w:val="2"/>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67" w:type="dxa"/>
            <w:gridSpan w:val="2"/>
          </w:tcPr>
          <w:p w:rsidR="000225D7" w:rsidRPr="00AF44D1" w:rsidRDefault="000225D7" w:rsidP="001A3D96">
            <w:pPr>
              <w:jc w:val="both"/>
              <w:rPr>
                <w:rFonts w:ascii="Times New Roman" w:hAnsi="Times New Roman" w:cs="Times New Roman"/>
              </w:rPr>
            </w:pPr>
          </w:p>
        </w:tc>
        <w:tc>
          <w:tcPr>
            <w:tcW w:w="1841" w:type="dxa"/>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pStyle w:val="a9"/>
              <w:ind w:left="-59" w:right="-18"/>
              <w:rPr>
                <w:rFonts w:ascii="Times New Roman" w:hAnsi="Times New Roman" w:cs="Times New Roman"/>
                <w:b/>
              </w:rPr>
            </w:pPr>
            <w:r w:rsidRPr="000225D7">
              <w:rPr>
                <w:rFonts w:ascii="Times New Roman" w:hAnsi="Times New Roman" w:cs="Times New Roman"/>
                <w:b/>
              </w:rPr>
              <w:t>2</w:t>
            </w:r>
          </w:p>
        </w:tc>
        <w:tc>
          <w:tcPr>
            <w:tcW w:w="2976" w:type="dxa"/>
          </w:tcPr>
          <w:p w:rsidR="000225D7" w:rsidRPr="00AF44D1" w:rsidRDefault="000225D7" w:rsidP="0008629C">
            <w:pPr>
              <w:pStyle w:val="a9"/>
              <w:ind w:left="-59" w:right="-18"/>
              <w:rPr>
                <w:rFonts w:ascii="Times New Roman" w:hAnsi="Times New Roman" w:cs="Times New Roman"/>
              </w:rPr>
            </w:pPr>
            <w:r w:rsidRPr="00AF44D1">
              <w:rPr>
                <w:rFonts w:ascii="Times New Roman" w:hAnsi="Times New Roman" w:cs="Times New Roman"/>
              </w:rPr>
              <w:t>при поддержке взрослого</w:t>
            </w:r>
          </w:p>
        </w:tc>
        <w:tc>
          <w:tcPr>
            <w:tcW w:w="719" w:type="dxa"/>
          </w:tcPr>
          <w:p w:rsidR="000225D7" w:rsidRPr="00AF44D1" w:rsidRDefault="000225D7" w:rsidP="001A3D96">
            <w:pPr>
              <w:jc w:val="both"/>
              <w:rPr>
                <w:rFonts w:ascii="Times New Roman" w:hAnsi="Times New Roman" w:cs="Times New Roman"/>
              </w:rPr>
            </w:pPr>
          </w:p>
        </w:tc>
        <w:tc>
          <w:tcPr>
            <w:tcW w:w="497" w:type="dxa"/>
          </w:tcPr>
          <w:p w:rsidR="000225D7" w:rsidRPr="00AF44D1" w:rsidRDefault="000225D7" w:rsidP="001A3D96">
            <w:pPr>
              <w:jc w:val="both"/>
              <w:rPr>
                <w:rFonts w:ascii="Times New Roman" w:hAnsi="Times New Roman" w:cs="Times New Roman"/>
              </w:rPr>
            </w:pPr>
          </w:p>
        </w:tc>
        <w:tc>
          <w:tcPr>
            <w:tcW w:w="457" w:type="dxa"/>
            <w:gridSpan w:val="2"/>
          </w:tcPr>
          <w:p w:rsidR="000225D7" w:rsidRPr="00AF44D1" w:rsidRDefault="000225D7" w:rsidP="001A3D96">
            <w:pPr>
              <w:jc w:val="both"/>
              <w:rPr>
                <w:rFonts w:ascii="Times New Roman" w:hAnsi="Times New Roman" w:cs="Times New Roman"/>
              </w:rPr>
            </w:pPr>
          </w:p>
        </w:tc>
        <w:tc>
          <w:tcPr>
            <w:tcW w:w="587" w:type="dxa"/>
            <w:gridSpan w:val="2"/>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67" w:type="dxa"/>
            <w:gridSpan w:val="2"/>
          </w:tcPr>
          <w:p w:rsidR="000225D7" w:rsidRPr="00AF44D1" w:rsidRDefault="000225D7" w:rsidP="001A3D96">
            <w:pPr>
              <w:jc w:val="both"/>
              <w:rPr>
                <w:rFonts w:ascii="Times New Roman" w:hAnsi="Times New Roman" w:cs="Times New Roman"/>
              </w:rPr>
            </w:pPr>
          </w:p>
        </w:tc>
        <w:tc>
          <w:tcPr>
            <w:tcW w:w="1841" w:type="dxa"/>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pStyle w:val="a9"/>
              <w:rPr>
                <w:rFonts w:ascii="Times New Roman" w:hAnsi="Times New Roman" w:cs="Times New Roman"/>
                <w:b/>
              </w:rPr>
            </w:pPr>
            <w:r w:rsidRPr="000225D7">
              <w:rPr>
                <w:rFonts w:ascii="Times New Roman" w:hAnsi="Times New Roman" w:cs="Times New Roman"/>
                <w:b/>
              </w:rPr>
              <w:t>1</w:t>
            </w:r>
          </w:p>
        </w:tc>
        <w:tc>
          <w:tcPr>
            <w:tcW w:w="2976" w:type="dxa"/>
          </w:tcPr>
          <w:p w:rsidR="000225D7" w:rsidRPr="00AF44D1" w:rsidRDefault="000225D7" w:rsidP="0008629C">
            <w:pPr>
              <w:pStyle w:val="a9"/>
              <w:rPr>
                <w:rFonts w:ascii="Times New Roman" w:hAnsi="Times New Roman" w:cs="Times New Roman"/>
              </w:rPr>
            </w:pPr>
            <w:r w:rsidRPr="00AF44D1">
              <w:rPr>
                <w:rFonts w:ascii="Times New Roman" w:hAnsi="Times New Roman" w:cs="Times New Roman"/>
              </w:rPr>
              <w:t>уход от контакта/ протест</w:t>
            </w:r>
          </w:p>
        </w:tc>
        <w:tc>
          <w:tcPr>
            <w:tcW w:w="719" w:type="dxa"/>
          </w:tcPr>
          <w:p w:rsidR="000225D7" w:rsidRPr="00AF44D1" w:rsidRDefault="000225D7" w:rsidP="001A3D96">
            <w:pPr>
              <w:jc w:val="both"/>
              <w:rPr>
                <w:rFonts w:ascii="Times New Roman" w:hAnsi="Times New Roman" w:cs="Times New Roman"/>
              </w:rPr>
            </w:pPr>
          </w:p>
        </w:tc>
        <w:tc>
          <w:tcPr>
            <w:tcW w:w="497" w:type="dxa"/>
          </w:tcPr>
          <w:p w:rsidR="000225D7" w:rsidRPr="00AF44D1" w:rsidRDefault="000225D7" w:rsidP="001A3D96">
            <w:pPr>
              <w:jc w:val="both"/>
              <w:rPr>
                <w:rFonts w:ascii="Times New Roman" w:hAnsi="Times New Roman" w:cs="Times New Roman"/>
              </w:rPr>
            </w:pPr>
          </w:p>
        </w:tc>
        <w:tc>
          <w:tcPr>
            <w:tcW w:w="457" w:type="dxa"/>
            <w:gridSpan w:val="2"/>
          </w:tcPr>
          <w:p w:rsidR="000225D7" w:rsidRPr="00AF44D1" w:rsidRDefault="000225D7" w:rsidP="001A3D96">
            <w:pPr>
              <w:jc w:val="both"/>
              <w:rPr>
                <w:rFonts w:ascii="Times New Roman" w:hAnsi="Times New Roman" w:cs="Times New Roman"/>
              </w:rPr>
            </w:pPr>
          </w:p>
        </w:tc>
        <w:tc>
          <w:tcPr>
            <w:tcW w:w="587" w:type="dxa"/>
            <w:gridSpan w:val="2"/>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67" w:type="dxa"/>
            <w:gridSpan w:val="2"/>
          </w:tcPr>
          <w:p w:rsidR="000225D7" w:rsidRPr="00AF44D1" w:rsidRDefault="000225D7" w:rsidP="001A3D96">
            <w:pPr>
              <w:jc w:val="both"/>
              <w:rPr>
                <w:rFonts w:ascii="Times New Roman" w:hAnsi="Times New Roman" w:cs="Times New Roman"/>
              </w:rPr>
            </w:pPr>
          </w:p>
        </w:tc>
        <w:tc>
          <w:tcPr>
            <w:tcW w:w="1841" w:type="dxa"/>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1B7463">
        <w:tc>
          <w:tcPr>
            <w:tcW w:w="13433" w:type="dxa"/>
            <w:gridSpan w:val="21"/>
          </w:tcPr>
          <w:p w:rsidR="000225D7" w:rsidRPr="00AF44D1" w:rsidRDefault="000225D7" w:rsidP="001A3D96">
            <w:pPr>
              <w:jc w:val="both"/>
              <w:rPr>
                <w:rFonts w:ascii="Times New Roman" w:hAnsi="Times New Roman" w:cs="Times New Roman"/>
              </w:rPr>
            </w:pPr>
            <w:r w:rsidRPr="00AF44D1">
              <w:rPr>
                <w:rFonts w:ascii="Times New Roman" w:hAnsi="Times New Roman" w:cs="Times New Roman"/>
                <w:b/>
              </w:rPr>
              <w:t xml:space="preserve">Взаимодействие  </w:t>
            </w:r>
            <w:proofErr w:type="gramStart"/>
            <w:r w:rsidRPr="00AF44D1">
              <w:rPr>
                <w:rFonts w:ascii="Times New Roman" w:hAnsi="Times New Roman" w:cs="Times New Roman"/>
                <w:b/>
              </w:rPr>
              <w:t>со</w:t>
            </w:r>
            <w:proofErr w:type="gramEnd"/>
            <w:r w:rsidRPr="00AF44D1">
              <w:rPr>
                <w:rFonts w:ascii="Times New Roman" w:hAnsi="Times New Roman" w:cs="Times New Roman"/>
                <w:b/>
              </w:rPr>
              <w:t xml:space="preserve"> взрослыми</w:t>
            </w: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pStyle w:val="a9"/>
              <w:rPr>
                <w:rFonts w:ascii="Times New Roman" w:hAnsi="Times New Roman" w:cs="Times New Roman"/>
                <w:b/>
              </w:rPr>
            </w:pPr>
            <w:r w:rsidRPr="000225D7">
              <w:rPr>
                <w:rFonts w:ascii="Times New Roman" w:hAnsi="Times New Roman" w:cs="Times New Roman"/>
                <w:b/>
              </w:rPr>
              <w:t>3</w:t>
            </w:r>
          </w:p>
        </w:tc>
        <w:tc>
          <w:tcPr>
            <w:tcW w:w="2976" w:type="dxa"/>
          </w:tcPr>
          <w:p w:rsidR="000225D7" w:rsidRPr="00AF44D1" w:rsidRDefault="000225D7" w:rsidP="0008629C">
            <w:pPr>
              <w:pStyle w:val="a9"/>
              <w:rPr>
                <w:rFonts w:ascii="Times New Roman" w:hAnsi="Times New Roman" w:cs="Times New Roman"/>
              </w:rPr>
            </w:pPr>
            <w:r>
              <w:rPr>
                <w:rFonts w:ascii="Times New Roman" w:hAnsi="Times New Roman" w:cs="Times New Roman"/>
              </w:rPr>
              <w:t>и</w:t>
            </w:r>
            <w:r w:rsidRPr="00AF44D1">
              <w:rPr>
                <w:rFonts w:ascii="Times New Roman" w:hAnsi="Times New Roman" w:cs="Times New Roman"/>
              </w:rPr>
              <w:t>нициативен</w:t>
            </w:r>
          </w:p>
        </w:tc>
        <w:tc>
          <w:tcPr>
            <w:tcW w:w="719" w:type="dxa"/>
          </w:tcPr>
          <w:p w:rsidR="000225D7" w:rsidRPr="00AF44D1" w:rsidRDefault="000225D7" w:rsidP="001A3D96">
            <w:pPr>
              <w:jc w:val="both"/>
              <w:rPr>
                <w:rFonts w:ascii="Times New Roman" w:hAnsi="Times New Roman" w:cs="Times New Roman"/>
              </w:rPr>
            </w:pPr>
          </w:p>
        </w:tc>
        <w:tc>
          <w:tcPr>
            <w:tcW w:w="497" w:type="dxa"/>
          </w:tcPr>
          <w:p w:rsidR="000225D7" w:rsidRPr="00AF44D1" w:rsidRDefault="000225D7" w:rsidP="001A3D96">
            <w:pPr>
              <w:jc w:val="both"/>
              <w:rPr>
                <w:rFonts w:ascii="Times New Roman" w:hAnsi="Times New Roman" w:cs="Times New Roman"/>
              </w:rPr>
            </w:pPr>
          </w:p>
        </w:tc>
        <w:tc>
          <w:tcPr>
            <w:tcW w:w="457" w:type="dxa"/>
            <w:gridSpan w:val="2"/>
          </w:tcPr>
          <w:p w:rsidR="000225D7" w:rsidRPr="00AF44D1" w:rsidRDefault="000225D7" w:rsidP="001A3D96">
            <w:pPr>
              <w:jc w:val="both"/>
              <w:rPr>
                <w:rFonts w:ascii="Times New Roman" w:hAnsi="Times New Roman" w:cs="Times New Roman"/>
              </w:rPr>
            </w:pPr>
          </w:p>
        </w:tc>
        <w:tc>
          <w:tcPr>
            <w:tcW w:w="587" w:type="dxa"/>
            <w:gridSpan w:val="2"/>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67" w:type="dxa"/>
            <w:gridSpan w:val="2"/>
          </w:tcPr>
          <w:p w:rsidR="000225D7" w:rsidRPr="00AF44D1" w:rsidRDefault="000225D7" w:rsidP="001A3D96">
            <w:pPr>
              <w:jc w:val="both"/>
              <w:rPr>
                <w:rFonts w:ascii="Times New Roman" w:hAnsi="Times New Roman" w:cs="Times New Roman"/>
              </w:rPr>
            </w:pPr>
          </w:p>
        </w:tc>
        <w:tc>
          <w:tcPr>
            <w:tcW w:w="1841" w:type="dxa"/>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c>
          <w:tcPr>
            <w:tcW w:w="534" w:type="dxa"/>
          </w:tcPr>
          <w:p w:rsidR="000225D7" w:rsidRPr="000225D7" w:rsidRDefault="000225D7" w:rsidP="0008629C">
            <w:pPr>
              <w:pStyle w:val="a9"/>
              <w:ind w:left="-59"/>
              <w:rPr>
                <w:rFonts w:ascii="Times New Roman" w:hAnsi="Times New Roman" w:cs="Times New Roman"/>
                <w:b/>
              </w:rPr>
            </w:pPr>
            <w:r w:rsidRPr="000225D7">
              <w:rPr>
                <w:rFonts w:ascii="Times New Roman" w:hAnsi="Times New Roman" w:cs="Times New Roman"/>
                <w:b/>
              </w:rPr>
              <w:t>2</w:t>
            </w:r>
          </w:p>
        </w:tc>
        <w:tc>
          <w:tcPr>
            <w:tcW w:w="2976" w:type="dxa"/>
          </w:tcPr>
          <w:p w:rsidR="000225D7" w:rsidRPr="00AF44D1" w:rsidRDefault="000225D7" w:rsidP="0008629C">
            <w:pPr>
              <w:pStyle w:val="a9"/>
              <w:ind w:left="-59"/>
              <w:rPr>
                <w:rFonts w:ascii="Times New Roman" w:hAnsi="Times New Roman" w:cs="Times New Roman"/>
              </w:rPr>
            </w:pPr>
            <w:r w:rsidRPr="00AF44D1">
              <w:rPr>
                <w:rFonts w:ascii="Times New Roman" w:hAnsi="Times New Roman" w:cs="Times New Roman"/>
              </w:rPr>
              <w:t>принимает инициативу взрослого</w:t>
            </w:r>
          </w:p>
        </w:tc>
        <w:tc>
          <w:tcPr>
            <w:tcW w:w="719" w:type="dxa"/>
          </w:tcPr>
          <w:p w:rsidR="000225D7" w:rsidRPr="00AF44D1" w:rsidRDefault="000225D7" w:rsidP="001A3D96">
            <w:pPr>
              <w:jc w:val="both"/>
              <w:rPr>
                <w:rFonts w:ascii="Times New Roman" w:hAnsi="Times New Roman" w:cs="Times New Roman"/>
              </w:rPr>
            </w:pPr>
          </w:p>
        </w:tc>
        <w:tc>
          <w:tcPr>
            <w:tcW w:w="497" w:type="dxa"/>
          </w:tcPr>
          <w:p w:rsidR="000225D7" w:rsidRPr="00AF44D1" w:rsidRDefault="000225D7" w:rsidP="001A3D96">
            <w:pPr>
              <w:jc w:val="both"/>
              <w:rPr>
                <w:rFonts w:ascii="Times New Roman" w:hAnsi="Times New Roman" w:cs="Times New Roman"/>
              </w:rPr>
            </w:pPr>
          </w:p>
        </w:tc>
        <w:tc>
          <w:tcPr>
            <w:tcW w:w="457" w:type="dxa"/>
            <w:gridSpan w:val="2"/>
          </w:tcPr>
          <w:p w:rsidR="000225D7" w:rsidRPr="00AF44D1" w:rsidRDefault="000225D7" w:rsidP="001A3D96">
            <w:pPr>
              <w:jc w:val="both"/>
              <w:rPr>
                <w:rFonts w:ascii="Times New Roman" w:hAnsi="Times New Roman" w:cs="Times New Roman"/>
              </w:rPr>
            </w:pPr>
          </w:p>
        </w:tc>
        <w:tc>
          <w:tcPr>
            <w:tcW w:w="587" w:type="dxa"/>
            <w:gridSpan w:val="2"/>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67" w:type="dxa"/>
            <w:gridSpan w:val="2"/>
          </w:tcPr>
          <w:p w:rsidR="000225D7" w:rsidRPr="00AF44D1" w:rsidRDefault="000225D7" w:rsidP="001A3D96">
            <w:pPr>
              <w:jc w:val="both"/>
              <w:rPr>
                <w:rFonts w:ascii="Times New Roman" w:hAnsi="Times New Roman" w:cs="Times New Roman"/>
              </w:rPr>
            </w:pPr>
          </w:p>
        </w:tc>
        <w:tc>
          <w:tcPr>
            <w:tcW w:w="1841" w:type="dxa"/>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0225D7">
        <w:trPr>
          <w:trHeight w:val="238"/>
        </w:trPr>
        <w:tc>
          <w:tcPr>
            <w:tcW w:w="534" w:type="dxa"/>
          </w:tcPr>
          <w:p w:rsidR="000225D7" w:rsidRPr="000225D7" w:rsidRDefault="000225D7" w:rsidP="0008629C">
            <w:pPr>
              <w:pStyle w:val="a9"/>
              <w:rPr>
                <w:rFonts w:ascii="Times New Roman" w:hAnsi="Times New Roman" w:cs="Times New Roman"/>
                <w:b/>
              </w:rPr>
            </w:pPr>
            <w:r w:rsidRPr="000225D7">
              <w:rPr>
                <w:rFonts w:ascii="Times New Roman" w:hAnsi="Times New Roman" w:cs="Times New Roman"/>
                <w:b/>
              </w:rPr>
              <w:t>1</w:t>
            </w:r>
          </w:p>
        </w:tc>
        <w:tc>
          <w:tcPr>
            <w:tcW w:w="2976" w:type="dxa"/>
          </w:tcPr>
          <w:p w:rsidR="000225D7" w:rsidRPr="00AF44D1" w:rsidRDefault="000225D7" w:rsidP="0008629C">
            <w:pPr>
              <w:pStyle w:val="a9"/>
              <w:rPr>
                <w:rFonts w:ascii="Times New Roman" w:hAnsi="Times New Roman" w:cs="Times New Roman"/>
              </w:rPr>
            </w:pPr>
            <w:r w:rsidRPr="00AF44D1">
              <w:rPr>
                <w:rFonts w:ascii="Times New Roman" w:hAnsi="Times New Roman" w:cs="Times New Roman"/>
              </w:rPr>
              <w:t>уход от контакта/ протест</w:t>
            </w:r>
          </w:p>
        </w:tc>
        <w:tc>
          <w:tcPr>
            <w:tcW w:w="719" w:type="dxa"/>
          </w:tcPr>
          <w:p w:rsidR="000225D7" w:rsidRPr="00AF44D1" w:rsidRDefault="000225D7" w:rsidP="001A3D96">
            <w:pPr>
              <w:jc w:val="both"/>
              <w:rPr>
                <w:rFonts w:ascii="Times New Roman" w:hAnsi="Times New Roman" w:cs="Times New Roman"/>
              </w:rPr>
            </w:pPr>
          </w:p>
        </w:tc>
        <w:tc>
          <w:tcPr>
            <w:tcW w:w="497" w:type="dxa"/>
          </w:tcPr>
          <w:p w:rsidR="000225D7" w:rsidRPr="00AF44D1" w:rsidRDefault="000225D7" w:rsidP="001A3D96">
            <w:pPr>
              <w:jc w:val="both"/>
              <w:rPr>
                <w:rFonts w:ascii="Times New Roman" w:hAnsi="Times New Roman" w:cs="Times New Roman"/>
              </w:rPr>
            </w:pPr>
          </w:p>
        </w:tc>
        <w:tc>
          <w:tcPr>
            <w:tcW w:w="457" w:type="dxa"/>
            <w:gridSpan w:val="2"/>
          </w:tcPr>
          <w:p w:rsidR="000225D7" w:rsidRPr="00AF44D1" w:rsidRDefault="000225D7" w:rsidP="001A3D96">
            <w:pPr>
              <w:jc w:val="both"/>
              <w:rPr>
                <w:rFonts w:ascii="Times New Roman" w:hAnsi="Times New Roman" w:cs="Times New Roman"/>
              </w:rPr>
            </w:pPr>
          </w:p>
        </w:tc>
        <w:tc>
          <w:tcPr>
            <w:tcW w:w="587" w:type="dxa"/>
            <w:gridSpan w:val="2"/>
          </w:tcPr>
          <w:p w:rsidR="000225D7" w:rsidRPr="00AF44D1" w:rsidRDefault="000225D7" w:rsidP="001A3D96">
            <w:pPr>
              <w:jc w:val="both"/>
              <w:rPr>
                <w:rFonts w:ascii="Times New Roman" w:hAnsi="Times New Roman" w:cs="Times New Roman"/>
              </w:rPr>
            </w:pPr>
          </w:p>
        </w:tc>
        <w:tc>
          <w:tcPr>
            <w:tcW w:w="435"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399" w:type="dxa"/>
          </w:tcPr>
          <w:p w:rsidR="000225D7" w:rsidRPr="00AF44D1" w:rsidRDefault="000225D7" w:rsidP="001A3D96">
            <w:pPr>
              <w:jc w:val="both"/>
              <w:rPr>
                <w:rFonts w:ascii="Times New Roman" w:hAnsi="Times New Roman" w:cs="Times New Roman"/>
              </w:rPr>
            </w:pPr>
          </w:p>
        </w:tc>
        <w:tc>
          <w:tcPr>
            <w:tcW w:w="452" w:type="dxa"/>
          </w:tcPr>
          <w:p w:rsidR="000225D7" w:rsidRPr="00AF44D1" w:rsidRDefault="000225D7" w:rsidP="001A3D96">
            <w:pPr>
              <w:jc w:val="both"/>
              <w:rPr>
                <w:rFonts w:ascii="Times New Roman" w:hAnsi="Times New Roman" w:cs="Times New Roman"/>
              </w:rPr>
            </w:pPr>
          </w:p>
        </w:tc>
        <w:tc>
          <w:tcPr>
            <w:tcW w:w="554" w:type="dxa"/>
          </w:tcPr>
          <w:p w:rsidR="000225D7" w:rsidRPr="00AF44D1" w:rsidRDefault="000225D7" w:rsidP="001A3D96">
            <w:pPr>
              <w:jc w:val="both"/>
              <w:rPr>
                <w:rFonts w:ascii="Times New Roman" w:hAnsi="Times New Roman" w:cs="Times New Roman"/>
              </w:rPr>
            </w:pPr>
          </w:p>
        </w:tc>
        <w:tc>
          <w:tcPr>
            <w:tcW w:w="438"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567" w:type="dxa"/>
          </w:tcPr>
          <w:p w:rsidR="000225D7" w:rsidRPr="00AF44D1" w:rsidRDefault="000225D7" w:rsidP="001A3D96">
            <w:pPr>
              <w:jc w:val="both"/>
              <w:rPr>
                <w:rFonts w:ascii="Times New Roman" w:hAnsi="Times New Roman" w:cs="Times New Roman"/>
              </w:rPr>
            </w:pPr>
          </w:p>
        </w:tc>
        <w:tc>
          <w:tcPr>
            <w:tcW w:w="709" w:type="dxa"/>
          </w:tcPr>
          <w:p w:rsidR="000225D7" w:rsidRPr="00AF44D1" w:rsidRDefault="000225D7" w:rsidP="001A3D96">
            <w:pPr>
              <w:jc w:val="both"/>
              <w:rPr>
                <w:rFonts w:ascii="Times New Roman" w:hAnsi="Times New Roman" w:cs="Times New Roman"/>
              </w:rPr>
            </w:pPr>
          </w:p>
        </w:tc>
        <w:tc>
          <w:tcPr>
            <w:tcW w:w="567" w:type="dxa"/>
            <w:gridSpan w:val="2"/>
          </w:tcPr>
          <w:p w:rsidR="000225D7" w:rsidRPr="00AF44D1" w:rsidRDefault="000225D7" w:rsidP="001A3D96">
            <w:pPr>
              <w:jc w:val="both"/>
              <w:rPr>
                <w:rFonts w:ascii="Times New Roman" w:hAnsi="Times New Roman" w:cs="Times New Roman"/>
              </w:rPr>
            </w:pPr>
          </w:p>
        </w:tc>
        <w:tc>
          <w:tcPr>
            <w:tcW w:w="1841" w:type="dxa"/>
          </w:tcPr>
          <w:p w:rsidR="000225D7" w:rsidRPr="00AF44D1" w:rsidRDefault="000225D7" w:rsidP="001A3D96">
            <w:pPr>
              <w:jc w:val="both"/>
              <w:rPr>
                <w:rFonts w:ascii="Times New Roman" w:hAnsi="Times New Roman" w:cs="Times New Roman"/>
              </w:rPr>
            </w:pPr>
          </w:p>
        </w:tc>
        <w:tc>
          <w:tcPr>
            <w:tcW w:w="2693" w:type="dxa"/>
          </w:tcPr>
          <w:p w:rsidR="000225D7" w:rsidRPr="00AF44D1" w:rsidRDefault="000225D7" w:rsidP="001A3D96">
            <w:pPr>
              <w:jc w:val="both"/>
              <w:rPr>
                <w:rFonts w:ascii="Times New Roman" w:hAnsi="Times New Roman" w:cs="Times New Roman"/>
              </w:rPr>
            </w:pPr>
          </w:p>
        </w:tc>
      </w:tr>
      <w:tr w:rsidR="000225D7" w:rsidRPr="00AF44D1" w:rsidTr="001716C5">
        <w:trPr>
          <w:trHeight w:val="356"/>
        </w:trPr>
        <w:tc>
          <w:tcPr>
            <w:tcW w:w="3510" w:type="dxa"/>
            <w:gridSpan w:val="2"/>
          </w:tcPr>
          <w:p w:rsidR="000225D7" w:rsidRPr="000225D7" w:rsidRDefault="000225D7" w:rsidP="0008629C">
            <w:pPr>
              <w:pStyle w:val="a9"/>
              <w:rPr>
                <w:rFonts w:ascii="Times New Roman" w:hAnsi="Times New Roman" w:cs="Times New Roman"/>
                <w:b/>
              </w:rPr>
            </w:pPr>
            <w:r w:rsidRPr="000225D7">
              <w:rPr>
                <w:rFonts w:ascii="Times New Roman" w:hAnsi="Times New Roman" w:cs="Times New Roman"/>
                <w:b/>
              </w:rPr>
              <w:t xml:space="preserve">Заболевания </w:t>
            </w:r>
          </w:p>
        </w:tc>
        <w:tc>
          <w:tcPr>
            <w:tcW w:w="12616" w:type="dxa"/>
            <w:gridSpan w:val="20"/>
          </w:tcPr>
          <w:p w:rsidR="000225D7" w:rsidRDefault="000225D7" w:rsidP="00AF44D1">
            <w:pPr>
              <w:jc w:val="both"/>
              <w:rPr>
                <w:rFonts w:ascii="Times New Roman" w:hAnsi="Times New Roman" w:cs="Times New Roman"/>
              </w:rPr>
            </w:pPr>
            <w:proofErr w:type="gramStart"/>
            <w:r w:rsidRPr="00AF44D1">
              <w:rPr>
                <w:rFonts w:ascii="Times New Roman" w:hAnsi="Times New Roman" w:cs="Times New Roman"/>
              </w:rPr>
              <w:t>с</w:t>
            </w:r>
            <w:proofErr w:type="gramEnd"/>
            <w:r w:rsidRPr="00AF44D1">
              <w:rPr>
                <w:rFonts w:ascii="Times New Roman" w:hAnsi="Times New Roman" w:cs="Times New Roman"/>
              </w:rPr>
              <w:t xml:space="preserve"> </w:t>
            </w:r>
            <w:proofErr w:type="spellStart"/>
            <w:r w:rsidRPr="00AF44D1">
              <w:rPr>
                <w:rFonts w:ascii="Times New Roman" w:hAnsi="Times New Roman" w:cs="Times New Roman"/>
              </w:rPr>
              <w:t>______</w:t>
            </w:r>
            <w:proofErr w:type="gramStart"/>
            <w:r w:rsidRPr="00AF44D1">
              <w:rPr>
                <w:rFonts w:ascii="Times New Roman" w:hAnsi="Times New Roman" w:cs="Times New Roman"/>
              </w:rPr>
              <w:t>по</w:t>
            </w:r>
            <w:proofErr w:type="spellEnd"/>
            <w:proofErr w:type="gramEnd"/>
            <w:r w:rsidRPr="00AF44D1">
              <w:rPr>
                <w:rFonts w:ascii="Times New Roman" w:hAnsi="Times New Roman" w:cs="Times New Roman"/>
              </w:rPr>
              <w:t>______ (кол-во дней)_______</w:t>
            </w:r>
          </w:p>
          <w:p w:rsidR="000225D7" w:rsidRDefault="000225D7" w:rsidP="00AF44D1">
            <w:pPr>
              <w:jc w:val="both"/>
              <w:rPr>
                <w:rFonts w:ascii="Times New Roman" w:hAnsi="Times New Roman" w:cs="Times New Roman"/>
              </w:rPr>
            </w:pPr>
            <w:r>
              <w:rPr>
                <w:rFonts w:ascii="Times New Roman" w:hAnsi="Times New Roman" w:cs="Times New Roman"/>
              </w:rPr>
              <w:t>1 день после болезни</w:t>
            </w:r>
          </w:p>
          <w:p w:rsidR="000225D7" w:rsidRDefault="000225D7" w:rsidP="00AF44D1">
            <w:pPr>
              <w:jc w:val="both"/>
              <w:rPr>
                <w:rFonts w:ascii="Times New Roman" w:hAnsi="Times New Roman" w:cs="Times New Roman"/>
              </w:rPr>
            </w:pPr>
            <w:r>
              <w:rPr>
                <w:rFonts w:ascii="Times New Roman" w:hAnsi="Times New Roman" w:cs="Times New Roman"/>
              </w:rPr>
              <w:t>2 день после болезни</w:t>
            </w:r>
          </w:p>
          <w:p w:rsidR="000225D7" w:rsidRPr="00AF44D1" w:rsidRDefault="000225D7" w:rsidP="000225D7">
            <w:pPr>
              <w:jc w:val="both"/>
              <w:rPr>
                <w:rFonts w:ascii="Times New Roman" w:hAnsi="Times New Roman" w:cs="Times New Roman"/>
              </w:rPr>
            </w:pPr>
            <w:r>
              <w:rPr>
                <w:rFonts w:ascii="Times New Roman" w:hAnsi="Times New Roman" w:cs="Times New Roman"/>
              </w:rPr>
              <w:t>3 день после болезни</w:t>
            </w:r>
          </w:p>
        </w:tc>
      </w:tr>
      <w:tr w:rsidR="000225D7" w:rsidRPr="00AF44D1" w:rsidTr="000225D7">
        <w:trPr>
          <w:trHeight w:val="889"/>
        </w:trPr>
        <w:tc>
          <w:tcPr>
            <w:tcW w:w="534" w:type="dxa"/>
          </w:tcPr>
          <w:p w:rsidR="000225D7" w:rsidRPr="00AF44D1" w:rsidRDefault="000225D7" w:rsidP="00AF44D1">
            <w:pPr>
              <w:jc w:val="both"/>
              <w:rPr>
                <w:rFonts w:ascii="Times New Roman" w:hAnsi="Times New Roman" w:cs="Times New Roman"/>
              </w:rPr>
            </w:pPr>
          </w:p>
        </w:tc>
        <w:tc>
          <w:tcPr>
            <w:tcW w:w="15592" w:type="dxa"/>
            <w:gridSpan w:val="21"/>
          </w:tcPr>
          <w:p w:rsidR="000225D7" w:rsidRDefault="000225D7" w:rsidP="00AF44D1">
            <w:pPr>
              <w:jc w:val="both"/>
              <w:rPr>
                <w:rFonts w:ascii="Times New Roman" w:hAnsi="Times New Roman" w:cs="Times New Roman"/>
              </w:rPr>
            </w:pPr>
            <w:r w:rsidRPr="00AF44D1">
              <w:rPr>
                <w:rFonts w:ascii="Times New Roman" w:hAnsi="Times New Roman" w:cs="Times New Roman"/>
              </w:rPr>
              <w:t xml:space="preserve"> итог адаптации ________________________</w:t>
            </w:r>
            <w:r>
              <w:rPr>
                <w:rFonts w:ascii="Times New Roman" w:hAnsi="Times New Roman" w:cs="Times New Roman"/>
              </w:rPr>
              <w:t>_________________________________________________________________________________________</w:t>
            </w:r>
            <w:r w:rsidRPr="00AF44D1">
              <w:rPr>
                <w:rFonts w:ascii="Times New Roman" w:hAnsi="Times New Roman" w:cs="Times New Roman"/>
              </w:rPr>
              <w:t>________</w:t>
            </w:r>
          </w:p>
          <w:p w:rsidR="000225D7" w:rsidRPr="00AF44D1" w:rsidRDefault="000225D7" w:rsidP="00AF44D1">
            <w:pPr>
              <w:jc w:val="both"/>
              <w:rPr>
                <w:rFonts w:ascii="Times New Roman" w:hAnsi="Times New Roman" w:cs="Times New Roman"/>
              </w:rPr>
            </w:pPr>
          </w:p>
        </w:tc>
      </w:tr>
    </w:tbl>
    <w:p w:rsidR="00B26179" w:rsidRPr="001A3D96" w:rsidRDefault="00B26179" w:rsidP="000225D7">
      <w:pPr>
        <w:ind w:left="360"/>
        <w:jc w:val="both"/>
        <w:rPr>
          <w:rFonts w:ascii="Times New Roman" w:hAnsi="Times New Roman" w:cs="Times New Roman"/>
          <w:sz w:val="26"/>
          <w:szCs w:val="26"/>
        </w:rPr>
      </w:pPr>
    </w:p>
    <w:sectPr w:rsidR="00B26179" w:rsidRPr="001A3D96" w:rsidSect="001A3D96">
      <w:pgSz w:w="16838" w:h="11906" w:orient="landscape"/>
      <w:pgMar w:top="567" w:right="284" w:bottom="42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F65" w:rsidRDefault="00611F65" w:rsidP="00611F65">
      <w:pPr>
        <w:spacing w:after="0" w:line="240" w:lineRule="auto"/>
      </w:pPr>
      <w:r>
        <w:separator/>
      </w:r>
    </w:p>
  </w:endnote>
  <w:endnote w:type="continuationSeparator" w:id="0">
    <w:p w:rsidR="00611F65" w:rsidRDefault="00611F65" w:rsidP="00611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F65" w:rsidRDefault="00611F65" w:rsidP="00611F65">
      <w:pPr>
        <w:spacing w:after="0" w:line="240" w:lineRule="auto"/>
      </w:pPr>
      <w:r>
        <w:separator/>
      </w:r>
    </w:p>
  </w:footnote>
  <w:footnote w:type="continuationSeparator" w:id="0">
    <w:p w:rsidR="00611F65" w:rsidRDefault="00611F65" w:rsidP="00611F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F0EA9"/>
    <w:multiLevelType w:val="hybridMultilevel"/>
    <w:tmpl w:val="396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footnotePr>
    <w:footnote w:id="-1"/>
    <w:footnote w:id="0"/>
  </w:footnotePr>
  <w:endnotePr>
    <w:endnote w:id="-1"/>
    <w:endnote w:id="0"/>
  </w:endnotePr>
  <w:compat/>
  <w:rsids>
    <w:rsidRoot w:val="001A356A"/>
    <w:rsid w:val="000225D7"/>
    <w:rsid w:val="0004631F"/>
    <w:rsid w:val="0008629C"/>
    <w:rsid w:val="000B4864"/>
    <w:rsid w:val="001A356A"/>
    <w:rsid w:val="001A3D96"/>
    <w:rsid w:val="003B500A"/>
    <w:rsid w:val="00422EB7"/>
    <w:rsid w:val="00440ACD"/>
    <w:rsid w:val="00485E2C"/>
    <w:rsid w:val="004F3A44"/>
    <w:rsid w:val="00583F7C"/>
    <w:rsid w:val="00611F65"/>
    <w:rsid w:val="006A770F"/>
    <w:rsid w:val="00795385"/>
    <w:rsid w:val="008E39B4"/>
    <w:rsid w:val="008E7305"/>
    <w:rsid w:val="009D569A"/>
    <w:rsid w:val="00AF44D1"/>
    <w:rsid w:val="00B26179"/>
    <w:rsid w:val="00B51899"/>
    <w:rsid w:val="00BE45F1"/>
    <w:rsid w:val="00C06A93"/>
    <w:rsid w:val="00C13955"/>
    <w:rsid w:val="00D634B0"/>
    <w:rsid w:val="00DB3DF0"/>
    <w:rsid w:val="00F00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179"/>
    <w:pPr>
      <w:ind w:left="720"/>
      <w:contextualSpacing/>
    </w:pPr>
  </w:style>
  <w:style w:type="table" w:styleId="a4">
    <w:name w:val="Table Grid"/>
    <w:basedOn w:val="a1"/>
    <w:uiPriority w:val="39"/>
    <w:rsid w:val="00611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11F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1F65"/>
  </w:style>
  <w:style w:type="paragraph" w:styleId="a7">
    <w:name w:val="footer"/>
    <w:basedOn w:val="a"/>
    <w:link w:val="a8"/>
    <w:uiPriority w:val="99"/>
    <w:unhideWhenUsed/>
    <w:rsid w:val="00611F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1F65"/>
  </w:style>
  <w:style w:type="paragraph" w:styleId="a9">
    <w:name w:val="No Spacing"/>
    <w:uiPriority w:val="1"/>
    <w:qFormat/>
    <w:rsid w:val="009D56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Деда</dc:creator>
  <cp:keywords/>
  <dc:description/>
  <cp:lastModifiedBy>WORK</cp:lastModifiedBy>
  <cp:revision>7</cp:revision>
  <cp:lastPrinted>2021-09-22T06:44:00Z</cp:lastPrinted>
  <dcterms:created xsi:type="dcterms:W3CDTF">2021-09-07T09:34:00Z</dcterms:created>
  <dcterms:modified xsi:type="dcterms:W3CDTF">2021-09-22T06:45:00Z</dcterms:modified>
</cp:coreProperties>
</file>